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DD2E" w14:textId="7F26B377" w:rsidR="00624B36" w:rsidRDefault="00624B36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14:paraId="3EFCD508" w14:textId="66A86991" w:rsidR="00313A91" w:rsidRDefault="00A94E3D">
      <w:pPr>
        <w:pStyle w:val="1"/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78FC9" wp14:editId="6BB8D0D7">
            <wp:simplePos x="0" y="0"/>
            <wp:positionH relativeFrom="page">
              <wp:posOffset>494030</wp:posOffset>
            </wp:positionH>
            <wp:positionV relativeFrom="paragraph">
              <wp:posOffset>105</wp:posOffset>
            </wp:positionV>
            <wp:extent cx="1170305" cy="737870"/>
            <wp:effectExtent l="0" t="0" r="0" b="5080"/>
            <wp:wrapSquare wrapText="right"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7030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4BB">
        <w:rPr>
          <w:sz w:val="22"/>
          <w:szCs w:val="22"/>
        </w:rPr>
        <w:t>ОГРН 1020100508053</w:t>
      </w:r>
    </w:p>
    <w:p w14:paraId="04856728" w14:textId="3DD07D17" w:rsidR="00313A91" w:rsidRDefault="002874BB">
      <w:pPr>
        <w:pStyle w:val="1"/>
        <w:tabs>
          <w:tab w:val="left" w:pos="7507"/>
        </w:tabs>
        <w:spacing w:line="180" w:lineRule="auto"/>
        <w:jc w:val="both"/>
        <w:rPr>
          <w:sz w:val="22"/>
          <w:szCs w:val="22"/>
        </w:rPr>
      </w:pPr>
      <w:r w:rsidRPr="00995D26">
        <w:rPr>
          <w:color w:val="232423"/>
          <w:sz w:val="22"/>
          <w:szCs w:val="22"/>
          <w:lang w:eastAsia="en-US" w:bidi="en-US"/>
        </w:rPr>
        <w:tab/>
      </w:r>
      <w:r>
        <w:rPr>
          <w:sz w:val="22"/>
          <w:szCs w:val="22"/>
        </w:rPr>
        <w:t>ИНН/КПП 0101100149/010101001</w:t>
      </w:r>
    </w:p>
    <w:p w14:paraId="0CD31571" w14:textId="77777777" w:rsidR="00313A91" w:rsidRDefault="002874BB">
      <w:pPr>
        <w:pStyle w:val="1"/>
        <w:spacing w:line="228" w:lineRule="auto"/>
        <w:jc w:val="right"/>
        <w:rPr>
          <w:sz w:val="22"/>
          <w:szCs w:val="22"/>
        </w:rPr>
      </w:pPr>
      <w:r>
        <w:rPr>
          <w:sz w:val="22"/>
          <w:szCs w:val="22"/>
        </w:rPr>
        <w:t>р/счет 40702810101000109295</w:t>
      </w:r>
    </w:p>
    <w:p w14:paraId="18EA5477" w14:textId="77777777" w:rsidR="00313A91" w:rsidRDefault="002874BB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ЮГО-ЗАПАДНЫЙ БАНК ПАО СБЕРБАНК</w:t>
      </w:r>
    </w:p>
    <w:p w14:paraId="70B7067C" w14:textId="77777777" w:rsidR="00313A91" w:rsidRDefault="002874BB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БИК 046015602</w:t>
      </w:r>
    </w:p>
    <w:p w14:paraId="3880B829" w14:textId="77777777" w:rsidR="00313A91" w:rsidRDefault="002874BB">
      <w:pPr>
        <w:pStyle w:val="20"/>
        <w:pBdr>
          <w:bottom w:val="single" w:sz="4" w:space="0" w:color="auto"/>
        </w:pBdr>
        <w:jc w:val="both"/>
      </w:pPr>
      <w:r>
        <w:t xml:space="preserve">385600, Республика Адыгея, ст. Гиагинская, ул. Красная, 318, тел.: 8(87779) 9-13-47, </w:t>
      </w:r>
      <w:r>
        <w:rPr>
          <w:lang w:val="en-US" w:eastAsia="en-US" w:bidi="en-US"/>
        </w:rPr>
        <w:t>e</w:t>
      </w:r>
      <w:r w:rsidRPr="00995D26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hyperlink r:id="rId7" w:history="1">
        <w:r w:rsidRPr="00995D26">
          <w:rPr>
            <w:lang w:eastAsia="en-US" w:bidi="en-US"/>
          </w:rPr>
          <w:t xml:space="preserve">: </w:t>
        </w:r>
        <w:r>
          <w:rPr>
            <w:lang w:val="en-US" w:eastAsia="en-US" w:bidi="en-US"/>
          </w:rPr>
          <w:t>redflagkz</w:t>
        </w:r>
        <w:r w:rsidRPr="00995D26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995D26">
          <w:rPr>
            <w:lang w:eastAsia="en-US" w:bidi="en-US"/>
          </w:rPr>
          <w:t>.</w:t>
        </w:r>
        <w:r>
          <w:rPr>
            <w:lang w:val="en-US" w:eastAsia="en-US" w:bidi="en-US"/>
          </w:rPr>
          <w:t>r</w:t>
        </w:r>
      </w:hyperlink>
      <w:hyperlink r:id="rId8" w:history="1">
        <w:r>
          <w:rPr>
            <w:lang w:val="en-US" w:eastAsia="en-US" w:bidi="en-US"/>
          </w:rPr>
          <w:t>u</w:t>
        </w:r>
        <w:r w:rsidRPr="00995D26">
          <w:rPr>
            <w:lang w:eastAsia="en-US" w:bidi="en-US"/>
          </w:rPr>
          <w:t xml:space="preserve"> </w:t>
        </w:r>
        <w:r>
          <w:rPr>
            <w:lang w:val="en-US" w:eastAsia="en-US" w:bidi="en-US"/>
          </w:rPr>
          <w:t>www</w:t>
        </w:r>
        <w:r w:rsidRPr="00995D26">
          <w:rPr>
            <w:lang w:eastAsia="en-US" w:bidi="en-US"/>
          </w:rPr>
          <w:t>.</w:t>
        </w:r>
        <w:r>
          <w:rPr>
            <w:lang w:val="en-US" w:eastAsia="en-US" w:bidi="en-US"/>
          </w:rPr>
          <w:t>flagred</w:t>
        </w:r>
        <w:r w:rsidRPr="00995D26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14:paraId="3D25D323" w14:textId="77777777" w:rsidR="00313A91" w:rsidRDefault="002874BB">
      <w:pPr>
        <w:pStyle w:val="1"/>
        <w:spacing w:after="3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Общественно-политическая газета Гиагинского района, выходит с 1935 года</w:t>
      </w:r>
    </w:p>
    <w:p w14:paraId="6F21C22C" w14:textId="77777777" w:rsidR="00313A91" w:rsidRDefault="002874BB">
      <w:pPr>
        <w:pStyle w:val="1"/>
        <w:jc w:val="center"/>
      </w:pPr>
      <w:r>
        <w:rPr>
          <w:b/>
          <w:bCs/>
        </w:rPr>
        <w:t>ПРАЙС-ЛИСТ</w:t>
      </w:r>
    </w:p>
    <w:p w14:paraId="66BDEABA" w14:textId="77777777" w:rsidR="00053BF9" w:rsidRDefault="002874BB">
      <w:pPr>
        <w:pStyle w:val="1"/>
        <w:jc w:val="center"/>
        <w:rPr>
          <w:b/>
          <w:bCs/>
        </w:rPr>
      </w:pPr>
      <w:r>
        <w:rPr>
          <w:b/>
          <w:bCs/>
        </w:rPr>
        <w:t xml:space="preserve">на размещение предвыборных агитационных материалов </w:t>
      </w:r>
      <w:bookmarkStart w:id="0" w:name="_Hlk109216417"/>
      <w:r>
        <w:rPr>
          <w:b/>
          <w:bCs/>
        </w:rPr>
        <w:t>кандидатов, участвующих</w:t>
      </w:r>
    </w:p>
    <w:p w14:paraId="4735FD7E" w14:textId="7D9B0186" w:rsidR="00053BF9" w:rsidRDefault="002874BB">
      <w:pPr>
        <w:pStyle w:val="1"/>
        <w:jc w:val="center"/>
        <w:rPr>
          <w:b/>
          <w:bCs/>
        </w:rPr>
      </w:pPr>
      <w:r>
        <w:rPr>
          <w:b/>
          <w:bCs/>
        </w:rPr>
        <w:t>в выборах</w:t>
      </w:r>
      <w:r w:rsidR="00053BF9">
        <w:rPr>
          <w:b/>
          <w:bCs/>
        </w:rPr>
        <w:t xml:space="preserve"> </w:t>
      </w:r>
      <w:r>
        <w:rPr>
          <w:b/>
          <w:bCs/>
        </w:rPr>
        <w:t>депутатов в Советы</w:t>
      </w:r>
      <w:r w:rsidR="00053BF9">
        <w:rPr>
          <w:b/>
          <w:bCs/>
        </w:rPr>
        <w:t xml:space="preserve"> </w:t>
      </w:r>
      <w:r>
        <w:rPr>
          <w:b/>
          <w:bCs/>
        </w:rPr>
        <w:t>народных депутатов муниципальных образований</w:t>
      </w:r>
    </w:p>
    <w:p w14:paraId="7D2317BA" w14:textId="5AD1AA07" w:rsidR="00313A91" w:rsidRDefault="00053BF9">
      <w:pPr>
        <w:pStyle w:val="1"/>
        <w:jc w:val="center"/>
      </w:pPr>
      <w:r>
        <w:rPr>
          <w:b/>
          <w:bCs/>
        </w:rPr>
        <w:t>«Гиагинский район»</w:t>
      </w:r>
      <w:r w:rsidR="002874BB">
        <w:rPr>
          <w:b/>
          <w:bCs/>
        </w:rPr>
        <w:t xml:space="preserve">, </w:t>
      </w:r>
      <w:r>
        <w:rPr>
          <w:b/>
          <w:bCs/>
        </w:rPr>
        <w:t xml:space="preserve">«Гиагинское </w:t>
      </w:r>
      <w:r w:rsidR="002874BB">
        <w:rPr>
          <w:b/>
          <w:bCs/>
        </w:rPr>
        <w:t>сельское поселение</w:t>
      </w:r>
      <w:r>
        <w:rPr>
          <w:b/>
          <w:bCs/>
        </w:rPr>
        <w:t>»,</w:t>
      </w:r>
      <w:r w:rsidR="002874BB">
        <w:rPr>
          <w:b/>
          <w:bCs/>
        </w:rPr>
        <w:t xml:space="preserve"> </w:t>
      </w:r>
      <w:r>
        <w:rPr>
          <w:b/>
          <w:bCs/>
        </w:rPr>
        <w:t>«Келермес</w:t>
      </w:r>
      <w:r w:rsidR="0028171C">
        <w:rPr>
          <w:b/>
          <w:bCs/>
        </w:rPr>
        <w:t>с</w:t>
      </w:r>
      <w:r>
        <w:rPr>
          <w:b/>
          <w:bCs/>
        </w:rPr>
        <w:t>кое сельское поселение», «Айрюмовское сельское поселение»</w:t>
      </w:r>
      <w:bookmarkEnd w:id="0"/>
      <w:r>
        <w:rPr>
          <w:b/>
          <w:bCs/>
        </w:rPr>
        <w:t xml:space="preserve"> </w:t>
      </w:r>
      <w:r w:rsidR="002874BB">
        <w:rPr>
          <w:b/>
          <w:bCs/>
        </w:rPr>
        <w:t>в газете «Красное знамя» на платной основе</w:t>
      </w:r>
    </w:p>
    <w:p w14:paraId="4652439D" w14:textId="11989B2E" w:rsidR="00313A91" w:rsidRDefault="002874BB">
      <w:pPr>
        <w:pStyle w:val="1"/>
        <w:jc w:val="center"/>
      </w:pPr>
      <w:r>
        <w:t xml:space="preserve">(утвержден </w:t>
      </w:r>
      <w:r w:rsidR="00624B36">
        <w:t>20.07.</w:t>
      </w:r>
      <w:r>
        <w:t>202</w:t>
      </w:r>
      <w:r w:rsidR="00F43F87">
        <w:t>2</w:t>
      </w:r>
      <w:r>
        <w:t xml:space="preserve"> г. приказом МУП "Редакция газеты "Красное знамя" №</w:t>
      </w:r>
      <w:r w:rsidR="00624B36">
        <w:t xml:space="preserve"> 26</w:t>
      </w:r>
      <w:r>
        <w:t>)</w:t>
      </w:r>
    </w:p>
    <w:p w14:paraId="5CF8C06A" w14:textId="5764E688" w:rsidR="00313A91" w:rsidRDefault="002874BB">
      <w:pPr>
        <w:pStyle w:val="1"/>
        <w:spacing w:after="160"/>
        <w:jc w:val="center"/>
      </w:pPr>
      <w:r>
        <w:rPr>
          <w:b/>
          <w:bCs/>
        </w:rPr>
        <w:t xml:space="preserve">Тарифы действительны с </w:t>
      </w:r>
      <w:r w:rsidR="0028171C">
        <w:rPr>
          <w:b/>
          <w:bCs/>
        </w:rPr>
        <w:t>13</w:t>
      </w:r>
      <w:r>
        <w:rPr>
          <w:b/>
          <w:bCs/>
        </w:rPr>
        <w:t xml:space="preserve"> августа по </w:t>
      </w:r>
      <w:r w:rsidR="001A4169">
        <w:rPr>
          <w:b/>
          <w:bCs/>
        </w:rPr>
        <w:t>0.00 час. 9</w:t>
      </w:r>
      <w:r w:rsidR="0028171C">
        <w:rPr>
          <w:b/>
          <w:bCs/>
        </w:rPr>
        <w:t xml:space="preserve"> </w:t>
      </w:r>
      <w:r>
        <w:rPr>
          <w:b/>
          <w:bCs/>
        </w:rPr>
        <w:t>сентября 202</w:t>
      </w:r>
      <w:r w:rsidR="0028171C">
        <w:rPr>
          <w:b/>
          <w:bCs/>
        </w:rPr>
        <w:t>2</w:t>
      </w:r>
      <w:r>
        <w:rPr>
          <w:b/>
          <w:bCs/>
        </w:rPr>
        <w:t xml:space="preserve"> года.</w:t>
      </w:r>
    </w:p>
    <w:p w14:paraId="4DFA8F4E" w14:textId="6CD026E4" w:rsidR="00313A91" w:rsidRDefault="00C23368">
      <w:pPr>
        <w:pStyle w:val="1"/>
        <w:ind w:firstLine="600"/>
        <w:jc w:val="both"/>
      </w:pPr>
      <w:r>
        <w:rPr>
          <w:noProof/>
        </w:rPr>
        <mc:AlternateContent>
          <mc:Choice Requires="wps">
            <w:drawing>
              <wp:anchor distT="76200" distB="0" distL="0" distR="0" simplePos="0" relativeHeight="125829378" behindDoc="0" locked="0" layoutInCell="1" allowOverlap="1" wp14:anchorId="2D25C16F" wp14:editId="1DD4E7DE">
                <wp:simplePos x="0" y="0"/>
                <wp:positionH relativeFrom="page">
                  <wp:posOffset>543560</wp:posOffset>
                </wp:positionH>
                <wp:positionV relativeFrom="paragraph">
                  <wp:posOffset>856510</wp:posOffset>
                </wp:positionV>
                <wp:extent cx="3724910" cy="15817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910" cy="1581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2"/>
                              <w:gridCol w:w="1417"/>
                              <w:gridCol w:w="858"/>
                              <w:gridCol w:w="1426"/>
                            </w:tblGrid>
                            <w:tr w:rsidR="00313A91" w14:paraId="626AD2FF" w14:textId="77777777" w:rsidTr="00C23368">
                              <w:trPr>
                                <w:trHeight w:hRule="exact" w:val="1004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33011D31" w14:textId="77777777" w:rsidR="00C23368" w:rsidRDefault="002874BB" w:rsidP="00C23368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Доля полосы</w:t>
                                  </w:r>
                                </w:p>
                                <w:p w14:paraId="48C87658" w14:textId="45F3BF5D" w:rsidR="00313A91" w:rsidRDefault="002874BB" w:rsidP="00C23368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формата А3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D70F6B8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Примерное количество знаков с пробелами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1B5C824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Размер см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35CBB1A5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Стоимость, руб.</w:t>
                                  </w:r>
                                </w:p>
                              </w:tc>
                            </w:tr>
                            <w:tr w:rsidR="00313A91" w14:paraId="70B31DA8" w14:textId="77777777" w:rsidTr="00C2336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372D5921" w14:textId="77777777" w:rsidR="00313A91" w:rsidRDefault="002874BB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 полоса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1C10E51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8400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64F36A2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67EFAC55" w14:textId="452378EB" w:rsidR="00313A91" w:rsidRDefault="00C23368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2874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  <w:tr w:rsidR="00313A91" w14:paraId="704B516D" w14:textId="77777777" w:rsidTr="00C2336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22859BA3" w14:textId="77777777" w:rsidR="00313A91" w:rsidRDefault="002874BB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1/2 полосы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AB07B60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F7A16CC" w14:textId="77777777" w:rsidR="00313A91" w:rsidRDefault="002874BB">
                                  <w:pPr>
                                    <w:pStyle w:val="a4"/>
                                    <w:ind w:firstLine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69C972F0" w14:textId="766DF150" w:rsidR="00313A91" w:rsidRDefault="0028171C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874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5000</w:t>
                                  </w:r>
                                </w:p>
                              </w:tc>
                            </w:tr>
                            <w:tr w:rsidR="00313A91" w14:paraId="0AD933B8" w14:textId="77777777" w:rsidTr="00C2336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147FC68D" w14:textId="77777777" w:rsidR="00313A91" w:rsidRDefault="002874BB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1/3 полосы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4F0BDC2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2AC673D" w14:textId="77777777" w:rsidR="00313A91" w:rsidRDefault="002874BB">
                                  <w:pPr>
                                    <w:pStyle w:val="a4"/>
                                    <w:ind w:firstLine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4B0145A2" w14:textId="3E89DE10" w:rsidR="00313A91" w:rsidRDefault="0028171C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  <w:r w:rsidR="002874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13A91" w14:paraId="43040058" w14:textId="77777777" w:rsidTr="00C2336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49A1C17B" w14:textId="77777777" w:rsidR="00313A91" w:rsidRDefault="002874BB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1/4 полосы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8868E5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52CF188" w14:textId="77777777" w:rsidR="00313A91" w:rsidRDefault="002874BB">
                                  <w:pPr>
                                    <w:pStyle w:val="a4"/>
                                    <w:ind w:firstLine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383ACE2A" w14:textId="37E72C93" w:rsidR="00313A91" w:rsidRDefault="0028171C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2874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313A91" w14:paraId="2466129A" w14:textId="77777777" w:rsidTr="00C2336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0B8DF6B4" w14:textId="77777777" w:rsidR="00313A91" w:rsidRDefault="002874BB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1/5 полосы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3E1CD9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1680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9E59948" w14:textId="77777777" w:rsidR="00313A91" w:rsidRDefault="002874BB">
                                  <w:pPr>
                                    <w:pStyle w:val="a4"/>
                                    <w:ind w:firstLine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083640F1" w14:textId="06455ACC" w:rsidR="00313A91" w:rsidRDefault="0028171C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2874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313A91" w14:paraId="2B0D2D74" w14:textId="77777777" w:rsidTr="00C2336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7AE4687F" w14:textId="77777777" w:rsidR="00313A91" w:rsidRDefault="002874BB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1/8 полосы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789C613" w14:textId="77777777" w:rsidR="00313A91" w:rsidRDefault="002874BB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B809D24" w14:textId="77777777" w:rsidR="00313A91" w:rsidRDefault="002874BB">
                                  <w:pPr>
                                    <w:pStyle w:val="a4"/>
                                    <w:ind w:firstLine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401970E7" w14:textId="019561B2" w:rsidR="00313A91" w:rsidRDefault="0028171C">
                                  <w:pPr>
                                    <w:pStyle w:val="a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  <w:r w:rsidR="002874B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08BE7B12" w14:textId="77777777" w:rsidR="00313A91" w:rsidRDefault="00313A9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5C16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.8pt;margin-top:67.45pt;width:293.3pt;height:124.55pt;z-index:125829378;visibility:visible;mso-wrap-style:square;mso-width-percent:0;mso-height-percent:0;mso-wrap-distance-left:0;mso-wrap-distance-top:6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FlmgEAACUDAAAOAAAAZHJzL2Uyb0RvYy54bWysUttu2zAMfS/QfxD03jjOekmNOMWKosWA&#10;oS3Q7gMUWYoFWKJKKbHz96NkJx22t6EvNEXSh4eHXN0NtmN7hcGAq3k5m3OmnITGuG3Nf70/Xiw5&#10;C1G4RnTgVM0PKvC79fnZqveVWkALXaOQEYgLVe9r3sboq6IIslVWhBl45SipAa2I9MRt0aDoCd12&#10;xWI+vy56wMYjSBUCRR/GJF9nfK2VjC9aBxVZV3PiFrPFbDfJFuuVqLYofGvkREP8BwsrjKOmJ6gH&#10;EQXbofkHyhqJEEDHmQRbgNZGqjwDTVPO/5rmrRVe5VlInOBPMoWvg5XP+1dkpqHdceaEpRXlrqxM&#10;0vQ+VFTx5qkmDvcwpLIpHiiYJh402vSlWRjlSeTDSVg1RCYp+O1mcXlbUkpSrrxaljfLq4RTfP7u&#10;McQnBZYlp+ZIm8uCiv3PEMfSY0nq5uDRdF2KJ44jl+TFYTNMBDfQHIh3T8utefjYCVScdT8cqZcu&#10;4ejg0dlMzgj/fRdBm9w54Y5gUzvaReY+3U1a9p/vXPV53evfAAAA//8DAFBLAwQUAAYACAAAACEA&#10;ip5PUuAAAAAKAQAADwAAAGRycy9kb3ducmV2LnhtbEyPwU7DMAyG70i8Q2QkbiyhG6UrTacJwQkJ&#10;rSsHjmnjtdEapzTZVt6ecIKj7U+/v7/YzHZgZ5y8cSThfiGAIbVOG+okfNSvdxkwHxRpNThCCd/o&#10;YVNeXxUq1+5CFZ73oWMxhHyuJPQhjDnnvu3RKr9wI1K8HdxkVYjj1HE9qUsMtwNPhEi5VYbih16N&#10;+Nxje9yfrITtJ1Uv5uu92VWHytT1WtBbepTy9mbePgELOIc/GH71ozqU0alxJ9KeDRKyhzSScb9c&#10;rYFFIH1MEmCNhGW2EsDLgv+vUP4AAAD//wMAUEsBAi0AFAAGAAgAAAAhALaDOJL+AAAA4QEAABMA&#10;AAAAAAAAAAAAAAAAAAAAAFtDb250ZW50X1R5cGVzXS54bWxQSwECLQAUAAYACAAAACEAOP0h/9YA&#10;AACUAQAACwAAAAAAAAAAAAAAAAAvAQAAX3JlbHMvLnJlbHNQSwECLQAUAAYACAAAACEA4v6xZZoB&#10;AAAlAwAADgAAAAAAAAAAAAAAAAAuAgAAZHJzL2Uyb0RvYy54bWxQSwECLQAUAAYACAAAACEAip5P&#10;U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2"/>
                        <w:gridCol w:w="1417"/>
                        <w:gridCol w:w="858"/>
                        <w:gridCol w:w="1426"/>
                      </w:tblGrid>
                      <w:tr w:rsidR="00313A91" w14:paraId="626AD2FF" w14:textId="77777777" w:rsidTr="00C23368">
                        <w:trPr>
                          <w:trHeight w:hRule="exact" w:val="1004"/>
                        </w:trPr>
                        <w:tc>
                          <w:tcPr>
                            <w:tcW w:w="2122" w:type="dxa"/>
                          </w:tcPr>
                          <w:p w14:paraId="33011D31" w14:textId="77777777" w:rsidR="00C23368" w:rsidRDefault="002874BB" w:rsidP="00C23368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Доля полосы</w:t>
                            </w:r>
                          </w:p>
                          <w:p w14:paraId="48C87658" w14:textId="45F3BF5D" w:rsidR="00313A91" w:rsidRDefault="002874BB" w:rsidP="00C23368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формата А3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D70F6B8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Примерное количество знаков с пробелами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1B5C824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Размер см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35CBB1A5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Стоимость, руб.</w:t>
                            </w:r>
                          </w:p>
                        </w:tc>
                      </w:tr>
                      <w:tr w:rsidR="00313A91" w14:paraId="70B31DA8" w14:textId="77777777" w:rsidTr="00C23368">
                        <w:trPr>
                          <w:trHeight w:hRule="exact" w:val="240"/>
                        </w:trPr>
                        <w:tc>
                          <w:tcPr>
                            <w:tcW w:w="2122" w:type="dxa"/>
                          </w:tcPr>
                          <w:p w14:paraId="372D5921" w14:textId="77777777" w:rsidR="00313A91" w:rsidRDefault="002874BB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полоса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1C10E51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8400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64F36A2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67EFAC55" w14:textId="452378EB" w:rsidR="00313A91" w:rsidRDefault="00C23368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2874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</w:p>
                        </w:tc>
                      </w:tr>
                      <w:tr w:rsidR="00313A91" w14:paraId="704B516D" w14:textId="77777777" w:rsidTr="00C23368">
                        <w:trPr>
                          <w:trHeight w:hRule="exact" w:val="240"/>
                        </w:trPr>
                        <w:tc>
                          <w:tcPr>
                            <w:tcW w:w="2122" w:type="dxa"/>
                          </w:tcPr>
                          <w:p w14:paraId="22859BA3" w14:textId="77777777" w:rsidR="00313A91" w:rsidRDefault="002874BB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1/2 полосы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AB07B60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F7A16CC" w14:textId="77777777" w:rsidR="00313A91" w:rsidRDefault="002874BB">
                            <w:pPr>
                              <w:pStyle w:val="a4"/>
                              <w:ind w:firstLine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69C972F0" w14:textId="766DF150" w:rsidR="00313A91" w:rsidRDefault="0028171C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2874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5000</w:t>
                            </w:r>
                          </w:p>
                        </w:tc>
                      </w:tr>
                      <w:tr w:rsidR="00313A91" w14:paraId="0AD933B8" w14:textId="77777777" w:rsidTr="00C23368">
                        <w:trPr>
                          <w:trHeight w:hRule="exact" w:val="240"/>
                        </w:trPr>
                        <w:tc>
                          <w:tcPr>
                            <w:tcW w:w="2122" w:type="dxa"/>
                          </w:tcPr>
                          <w:p w14:paraId="147FC68D" w14:textId="77777777" w:rsidR="00313A91" w:rsidRDefault="002874BB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1/3 полосы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4F0BDC2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2800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2AC673D" w14:textId="77777777" w:rsidR="00313A91" w:rsidRDefault="002874BB">
                            <w:pPr>
                              <w:pStyle w:val="a4"/>
                              <w:ind w:firstLine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4B0145A2" w14:textId="3E89DE10" w:rsidR="00313A91" w:rsidRDefault="0028171C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96</w:t>
                            </w:r>
                            <w:r w:rsidR="002874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313A91" w14:paraId="43040058" w14:textId="77777777" w:rsidTr="00C23368">
                        <w:trPr>
                          <w:trHeight w:hRule="exact" w:val="240"/>
                        </w:trPr>
                        <w:tc>
                          <w:tcPr>
                            <w:tcW w:w="2122" w:type="dxa"/>
                          </w:tcPr>
                          <w:p w14:paraId="49A1C17B" w14:textId="77777777" w:rsidR="00313A91" w:rsidRDefault="002874BB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1/4 полосы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8868E5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2100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52CF188" w14:textId="77777777" w:rsidR="00313A91" w:rsidRDefault="002874BB">
                            <w:pPr>
                              <w:pStyle w:val="a4"/>
                              <w:ind w:firstLine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383ACE2A" w14:textId="37E72C93" w:rsidR="00313A91" w:rsidRDefault="0028171C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2874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</w:tr>
                      <w:tr w:rsidR="00313A91" w14:paraId="2466129A" w14:textId="77777777" w:rsidTr="00C23368">
                        <w:trPr>
                          <w:trHeight w:hRule="exact" w:val="240"/>
                        </w:trPr>
                        <w:tc>
                          <w:tcPr>
                            <w:tcW w:w="2122" w:type="dxa"/>
                          </w:tcPr>
                          <w:p w14:paraId="0B8DF6B4" w14:textId="77777777" w:rsidR="00313A91" w:rsidRDefault="002874BB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1/5 полосы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03E1CD9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1680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9E59948" w14:textId="77777777" w:rsidR="00313A91" w:rsidRDefault="002874BB">
                            <w:pPr>
                              <w:pStyle w:val="a4"/>
                              <w:ind w:firstLine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083640F1" w14:textId="06455ACC" w:rsidR="00313A91" w:rsidRDefault="0028171C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2874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</w:tr>
                      <w:tr w:rsidR="00313A91" w14:paraId="2B0D2D74" w14:textId="77777777" w:rsidTr="00C23368">
                        <w:trPr>
                          <w:trHeight w:hRule="exact" w:val="240"/>
                        </w:trPr>
                        <w:tc>
                          <w:tcPr>
                            <w:tcW w:w="2122" w:type="dxa"/>
                          </w:tcPr>
                          <w:p w14:paraId="7AE4687F" w14:textId="77777777" w:rsidR="00313A91" w:rsidRDefault="002874BB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1/8 полосы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789C613" w14:textId="77777777" w:rsidR="00313A91" w:rsidRDefault="002874BB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B809D24" w14:textId="77777777" w:rsidR="00313A91" w:rsidRDefault="002874BB">
                            <w:pPr>
                              <w:pStyle w:val="a4"/>
                              <w:ind w:firstLine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401970E7" w14:textId="019561B2" w:rsidR="00313A91" w:rsidRDefault="0028171C">
                            <w:pPr>
                              <w:pStyle w:val="a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37</w:t>
                            </w:r>
                            <w:r w:rsidR="002874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08BE7B12" w14:textId="77777777" w:rsidR="00313A91" w:rsidRDefault="00313A9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74BB">
        <w:rPr>
          <w:b/>
          <w:bCs/>
        </w:rPr>
        <w:t>Выход два раза в неделю: 4 полосы формата А3 в среду, 8 полос формата А3 в субботу; тираж 3</w:t>
      </w:r>
      <w:r w:rsidR="007E3CD3">
        <w:rPr>
          <w:b/>
          <w:bCs/>
        </w:rPr>
        <w:t>150</w:t>
      </w:r>
      <w:r w:rsidR="002874BB">
        <w:rPr>
          <w:b/>
          <w:bCs/>
        </w:rPr>
        <w:t xml:space="preserve"> экз., цветность - черно-белая. Расположение агитационных материалов на платной основе только на внутренних полосах газеты. Газета распространяется собственной службой доставки по Гиагинскому району, в том числе по самым отдаленным сельским населенным пунктам.</w:t>
      </w:r>
    </w:p>
    <w:p w14:paraId="20587349" w14:textId="45CE9C64" w:rsidR="00313A91" w:rsidRDefault="00313A91">
      <w:pPr>
        <w:spacing w:line="1" w:lineRule="exact"/>
      </w:pPr>
    </w:p>
    <w:p w14:paraId="503EF57A" w14:textId="77777777" w:rsidR="007E3CD3" w:rsidRDefault="007E3CD3" w:rsidP="007E3CD3">
      <w:pPr>
        <w:pStyle w:val="1"/>
        <w:spacing w:after="120" w:line="252" w:lineRule="auto"/>
        <w:rPr>
          <w:b/>
          <w:bCs/>
        </w:rPr>
      </w:pPr>
    </w:p>
    <w:p w14:paraId="7C4B8A16" w14:textId="7358528B" w:rsidR="00313A91" w:rsidRDefault="002874BB">
      <w:pPr>
        <w:pStyle w:val="1"/>
        <w:spacing w:after="680" w:line="252" w:lineRule="auto"/>
      </w:pPr>
      <w:r>
        <w:rPr>
          <w:b/>
          <w:bCs/>
        </w:rPr>
        <w:t xml:space="preserve">Условия размещения. </w:t>
      </w:r>
      <w:r>
        <w:t>Цены указаны в рублях без НДС. НДС не взимается по причине УСН. Предоплата — 100%. Скидки не предусмотрены. Материалы размещаются после подписания Договора о размещении агитационных информационных материалов. Текст и фото для верстки предоставляются не позднее чем за 5 рабочих дн</w:t>
      </w:r>
      <w:r w:rsidR="00401926">
        <w:t>ей</w:t>
      </w:r>
      <w:r>
        <w:t xml:space="preserve"> до даты размещения материала.</w:t>
      </w:r>
    </w:p>
    <w:p w14:paraId="78FD74A3" w14:textId="77777777" w:rsidR="00313A91" w:rsidRDefault="002874BB">
      <w:pPr>
        <w:pStyle w:val="1"/>
      </w:pPr>
      <w:r>
        <w:t>Газета «Красное знамя» (районная газета Гиагинского района), приглашает Вас к сотрудничеству.</w:t>
      </w:r>
    </w:p>
    <w:p w14:paraId="2E707ACA" w14:textId="77777777" w:rsidR="00313A91" w:rsidRDefault="002874BB">
      <w:pPr>
        <w:pStyle w:val="1"/>
      </w:pPr>
      <w:r>
        <w:t xml:space="preserve">Тел.: </w:t>
      </w:r>
      <w:r w:rsidRPr="00995D26">
        <w:rPr>
          <w:lang w:eastAsia="en-US" w:bidi="en-US"/>
        </w:rPr>
        <w:t xml:space="preserve">8-952-983-35-45 </w:t>
      </w:r>
      <w:r>
        <w:t>(работа с рекламодателями)</w:t>
      </w:r>
    </w:p>
    <w:p w14:paraId="2C236EAD" w14:textId="77777777" w:rsidR="00313A91" w:rsidRDefault="002874BB">
      <w:pPr>
        <w:pStyle w:val="1"/>
      </w:pPr>
      <w:r w:rsidRPr="00995D26">
        <w:rPr>
          <w:lang w:eastAsia="en-US" w:bidi="en-US"/>
        </w:rPr>
        <w:t xml:space="preserve">8(87779) 9-13-47 - </w:t>
      </w:r>
      <w:r>
        <w:t>(верстка рекламы).</w:t>
      </w:r>
    </w:p>
    <w:p w14:paraId="6659ADC6" w14:textId="77777777" w:rsidR="00313A91" w:rsidRDefault="002874BB">
      <w:pPr>
        <w:pStyle w:val="1"/>
        <w:spacing w:after="160"/>
      </w:pPr>
      <w:r>
        <w:t xml:space="preserve">Главный редактор: Виятик Виктория Валентиновна. </w:t>
      </w:r>
      <w:r w:rsidRPr="00995D26">
        <w:rPr>
          <w:lang w:eastAsia="en-US" w:bidi="en-US"/>
        </w:rPr>
        <w:t>8(87779) 9-71-54, 8-961-970-96-99.</w:t>
      </w:r>
    </w:p>
    <w:p w14:paraId="196C7759" w14:textId="77777777" w:rsidR="00313A91" w:rsidRDefault="002874BB">
      <w:pPr>
        <w:pStyle w:val="1"/>
      </w:pPr>
      <w:r>
        <w:rPr>
          <w:b/>
          <w:bCs/>
        </w:rPr>
        <w:t>Технические требования к оригиналам:</w:t>
      </w:r>
    </w:p>
    <w:p w14:paraId="712B52D1" w14:textId="77777777" w:rsidR="00313A91" w:rsidRDefault="002874BB">
      <w:pPr>
        <w:pStyle w:val="1"/>
        <w:spacing w:after="160"/>
      </w:pPr>
      <w:r>
        <w:t xml:space="preserve">Формат </w:t>
      </w:r>
      <w:r>
        <w:rPr>
          <w:lang w:val="en-US" w:eastAsia="en-US" w:bidi="en-US"/>
        </w:rPr>
        <w:t>jpeg</w:t>
      </w:r>
      <w:r w:rsidRPr="00995D26">
        <w:rPr>
          <w:lang w:eastAsia="en-US" w:bidi="en-US"/>
        </w:rPr>
        <w:t xml:space="preserve">. </w:t>
      </w:r>
      <w:r>
        <w:t xml:space="preserve">Если требуется адаптация </w:t>
      </w:r>
      <w:r w:rsidRPr="00995D26">
        <w:rPr>
          <w:lang w:eastAsia="en-US" w:bidi="en-US"/>
        </w:rPr>
        <w:t xml:space="preserve">- </w:t>
      </w:r>
      <w:r>
        <w:t xml:space="preserve">формат </w:t>
      </w:r>
      <w:r>
        <w:rPr>
          <w:lang w:val="en-US" w:eastAsia="en-US" w:bidi="en-US"/>
        </w:rPr>
        <w:t>psd</w:t>
      </w:r>
      <w:r w:rsidRPr="00995D26">
        <w:rPr>
          <w:lang w:eastAsia="en-US" w:bidi="en-US"/>
        </w:rPr>
        <w:t xml:space="preserve"> </w:t>
      </w:r>
      <w:r>
        <w:t xml:space="preserve">(по слоям). Разрешение </w:t>
      </w:r>
      <w:r w:rsidRPr="00995D26">
        <w:rPr>
          <w:lang w:eastAsia="en-US" w:bidi="en-US"/>
        </w:rPr>
        <w:t xml:space="preserve">— 300 </w:t>
      </w:r>
      <w:r>
        <w:rPr>
          <w:lang w:val="en-US" w:eastAsia="en-US" w:bidi="en-US"/>
        </w:rPr>
        <w:t>dp</w:t>
      </w:r>
      <w:r w:rsidRPr="00995D26">
        <w:rPr>
          <w:lang w:eastAsia="en-US" w:bidi="en-US"/>
        </w:rPr>
        <w:t xml:space="preserve">. </w:t>
      </w:r>
      <w:r>
        <w:t>Фотоматериалы для макета предоставляются заказчиком, в ином случае подбор фотографий, изображений, фона для макета оплачиваются дополнительно.</w:t>
      </w:r>
    </w:p>
    <w:p w14:paraId="261512B0" w14:textId="77777777" w:rsidR="00313A91" w:rsidRDefault="002874BB">
      <w:pPr>
        <w:pStyle w:val="1"/>
      </w:pPr>
      <w:r>
        <w:rPr>
          <w:b/>
          <w:bCs/>
        </w:rPr>
        <w:t>Дополнительная информация</w:t>
      </w:r>
    </w:p>
    <w:p w14:paraId="117AC009" w14:textId="77777777" w:rsidR="00313A91" w:rsidRDefault="002874BB">
      <w:pPr>
        <w:pStyle w:val="1"/>
        <w:spacing w:after="420"/>
      </w:pPr>
      <w:r>
        <w:t>Редакция оставляет за собой право отказать в размещении объявления, если оно противоречит законодательству РФ, редакционной политике, либо ущемляет права третьих лиц. За достоверность информации, содержащейся в объявлении, а также за наличие авторских прав на текст или изображение ответственность несет заказчик.</w:t>
      </w:r>
    </w:p>
    <w:sectPr w:rsidR="00313A91" w:rsidSect="00A94E3D">
      <w:pgSz w:w="11900" w:h="16840"/>
      <w:pgMar w:top="851" w:right="701" w:bottom="655" w:left="778" w:header="91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D072D" w14:textId="77777777" w:rsidR="00D53BF8" w:rsidRDefault="00D53BF8">
      <w:r>
        <w:separator/>
      </w:r>
    </w:p>
  </w:endnote>
  <w:endnote w:type="continuationSeparator" w:id="0">
    <w:p w14:paraId="2B50DA5A" w14:textId="77777777" w:rsidR="00D53BF8" w:rsidRDefault="00D5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2CFB" w14:textId="77777777" w:rsidR="00D53BF8" w:rsidRDefault="00D53BF8"/>
  </w:footnote>
  <w:footnote w:type="continuationSeparator" w:id="0">
    <w:p w14:paraId="6DB6ECBE" w14:textId="77777777" w:rsidR="00D53BF8" w:rsidRDefault="00D53B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91"/>
    <w:rsid w:val="00053BF9"/>
    <w:rsid w:val="001A4169"/>
    <w:rsid w:val="0028171C"/>
    <w:rsid w:val="002874BB"/>
    <w:rsid w:val="00313A91"/>
    <w:rsid w:val="00401926"/>
    <w:rsid w:val="00624B36"/>
    <w:rsid w:val="007E3CD3"/>
    <w:rsid w:val="0093458E"/>
    <w:rsid w:val="00995D26"/>
    <w:rsid w:val="00A94E3D"/>
    <w:rsid w:val="00C23368"/>
    <w:rsid w:val="00D53BF8"/>
    <w:rsid w:val="00D73352"/>
    <w:rsid w:val="00DD31EA"/>
    <w:rsid w:val="00F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F7E"/>
  <w15:docId w15:val="{D3339D99-35AD-45C3-AB43-889745B0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rPr>
      <w:rFonts w:ascii="Arial Narrow" w:eastAsia="Arial Narrow" w:hAnsi="Arial Narrow" w:cs="Arial Narrow"/>
    </w:rPr>
  </w:style>
  <w:style w:type="paragraph" w:customStyle="1" w:styleId="1">
    <w:name w:val="Основной текст1"/>
    <w:basedOn w:val="a"/>
    <w:link w:val="a5"/>
    <w:rPr>
      <w:rFonts w:ascii="Arial Narrow" w:eastAsia="Arial Narrow" w:hAnsi="Arial Narrow" w:cs="Arial Narrow"/>
    </w:rPr>
  </w:style>
  <w:style w:type="paragraph" w:customStyle="1" w:styleId="20">
    <w:name w:val="Основной текст (2)"/>
    <w:basedOn w:val="a"/>
    <w:link w:val="2"/>
    <w:pPr>
      <w:spacing w:after="220"/>
    </w:pPr>
    <w:rPr>
      <w:rFonts w:ascii="Arial Narrow" w:eastAsia="Arial Narrow" w:hAnsi="Arial Narrow" w:cs="Arial Narrow"/>
      <w:sz w:val="18"/>
      <w:szCs w:val="18"/>
    </w:rPr>
  </w:style>
  <w:style w:type="table" w:styleId="a6">
    <w:name w:val="Table Grid"/>
    <w:basedOn w:val="a1"/>
    <w:uiPriority w:val="39"/>
    <w:rsid w:val="00C2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gre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flagkz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cp:lastModifiedBy>User</cp:lastModifiedBy>
  <cp:revision>3</cp:revision>
  <dcterms:created xsi:type="dcterms:W3CDTF">2022-07-22T05:22:00Z</dcterms:created>
  <dcterms:modified xsi:type="dcterms:W3CDTF">2022-07-22T10:56:00Z</dcterms:modified>
</cp:coreProperties>
</file>