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0F8B" w:rsidRDefault="0099214B">
      <w:pPr>
        <w:jc w:val="center"/>
        <w:rPr>
          <w:b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8240" filled="t">
            <v:fill color2="black"/>
            <v:imagedata r:id="rId7" o:title=""/>
          </v:shape>
          <o:OLEObject Type="Embed" ProgID="PBrush" ShapeID="_x0000_s1029" DrawAspect="Content" ObjectID="_1774877181" r:id="rId8"/>
        </w:pict>
      </w:r>
      <w:r w:rsidR="00F10DE7">
        <w:rPr>
          <w:b/>
          <w:sz w:val="20"/>
        </w:rPr>
        <w:t>РЕСПУБЛИКА АДЫГЕЯ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100F8B" w:rsidRDefault="00F10DE7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100F8B" w:rsidRDefault="00100F8B">
      <w:pPr>
        <w:ind w:left="-180"/>
        <w:jc w:val="both"/>
        <w:rPr>
          <w:b/>
          <w:sz w:val="20"/>
        </w:rPr>
      </w:pPr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100F8B" w:rsidRDefault="00F10DE7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gramEnd"/>
      <w:r>
        <w:rPr>
          <w:b/>
          <w:sz w:val="20"/>
        </w:rPr>
        <w:t xml:space="preserve">эм»  </w:t>
      </w:r>
    </w:p>
    <w:p w:rsidR="00100F8B" w:rsidRDefault="00F10DE7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100F8B" w:rsidRDefault="00100F8B">
      <w:pPr>
        <w:tabs>
          <w:tab w:val="left" w:pos="0"/>
        </w:tabs>
        <w:jc w:val="center"/>
        <w:sectPr w:rsidR="00100F8B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100F8B" w:rsidRDefault="00100F8B">
      <w:pPr>
        <w:tabs>
          <w:tab w:val="left" w:pos="0"/>
        </w:tabs>
        <w:ind w:hanging="180"/>
        <w:jc w:val="center"/>
        <w:rPr>
          <w:sz w:val="16"/>
        </w:rPr>
      </w:pPr>
    </w:p>
    <w:p w:rsidR="004D0A85" w:rsidRDefault="002B0645" w:rsidP="004D0A85">
      <w:pPr>
        <w:pStyle w:val="1"/>
        <w:jc w:val="left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-1329055</wp:posOffset>
                </wp:positionH>
                <wp:positionV relativeFrom="paragraph">
                  <wp:posOffset>120650</wp:posOffset>
                </wp:positionV>
                <wp:extent cx="8001000" cy="19050"/>
                <wp:effectExtent l="19050" t="38100" r="1905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65pt,9.5pt" to="525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" strokeweight="6pt">
                <v:stroke linestyle="thickBetweenThin"/>
              </v:line>
            </w:pict>
          </mc:Fallback>
        </mc:AlternateContent>
      </w:r>
      <w:r w:rsidR="004D0A85">
        <w:rPr>
          <w:sz w:val="24"/>
        </w:rPr>
        <w:t xml:space="preserve">                                                           </w:t>
      </w:r>
    </w:p>
    <w:p w:rsidR="004D0A85" w:rsidRDefault="00BA0985" w:rsidP="004D0A85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371A89" w:rsidRDefault="00D7791F" w:rsidP="00371A89">
      <w:pPr>
        <w:pStyle w:val="1"/>
        <w:numPr>
          <w:ilvl w:val="0"/>
          <w:numId w:val="2"/>
        </w:numPr>
        <w:spacing w:line="100" w:lineRule="atLeast"/>
        <w:rPr>
          <w:bCs/>
        </w:rPr>
      </w:pPr>
      <w:r>
        <w:rPr>
          <w:sz w:val="24"/>
        </w:rPr>
        <w:t>ПОСТАНОВЛЕНИЕ</w:t>
      </w:r>
    </w:p>
    <w:p w:rsidR="00371A89" w:rsidRDefault="00371A89" w:rsidP="00371A89">
      <w:pPr>
        <w:spacing w:line="100" w:lineRule="atLeast"/>
        <w:jc w:val="center"/>
        <w:rPr>
          <w:szCs w:val="28"/>
        </w:rPr>
      </w:pPr>
    </w:p>
    <w:p w:rsidR="00371A89" w:rsidRDefault="002B0645" w:rsidP="00371A89">
      <w:pPr>
        <w:spacing w:line="100" w:lineRule="atLeast"/>
        <w:jc w:val="center"/>
        <w:rPr>
          <w:szCs w:val="28"/>
        </w:rPr>
      </w:pPr>
      <w:r>
        <w:rPr>
          <w:szCs w:val="28"/>
        </w:rPr>
        <w:t>От 16.04.</w:t>
      </w:r>
      <w:r w:rsidR="00371A89">
        <w:rPr>
          <w:szCs w:val="28"/>
        </w:rPr>
        <w:t>20</w:t>
      </w:r>
      <w:r>
        <w:rPr>
          <w:szCs w:val="28"/>
        </w:rPr>
        <w:t>24</w:t>
      </w:r>
      <w:r w:rsidR="00371A89">
        <w:rPr>
          <w:szCs w:val="28"/>
        </w:rPr>
        <w:t xml:space="preserve">г. № </w:t>
      </w:r>
      <w:r>
        <w:rPr>
          <w:szCs w:val="28"/>
        </w:rPr>
        <w:t>41</w:t>
      </w:r>
    </w:p>
    <w:p w:rsidR="00371A89" w:rsidRDefault="00371A89" w:rsidP="00371A89">
      <w:pPr>
        <w:spacing w:line="100" w:lineRule="atLeast"/>
        <w:jc w:val="center"/>
        <w:rPr>
          <w:szCs w:val="28"/>
        </w:rPr>
      </w:pPr>
      <w:r>
        <w:rPr>
          <w:szCs w:val="28"/>
        </w:rPr>
        <w:t>ст. Гиагинская</w:t>
      </w:r>
    </w:p>
    <w:p w:rsidR="00FF3C24" w:rsidRDefault="00FF3C24" w:rsidP="00371A89">
      <w:pPr>
        <w:spacing w:line="100" w:lineRule="atLeast"/>
        <w:jc w:val="center"/>
      </w:pPr>
    </w:p>
    <w:p w:rsidR="00D7791F" w:rsidRDefault="001F05A1" w:rsidP="00D7791F">
      <w:pPr>
        <w:spacing w:after="239" w:line="256" w:lineRule="auto"/>
        <w:ind w:left="10" w:right="5" w:hanging="10"/>
        <w:jc w:val="both"/>
        <w:rPr>
          <w:b/>
        </w:rPr>
      </w:pPr>
      <w:r>
        <w:rPr>
          <w:b/>
        </w:rPr>
        <w:t xml:space="preserve">           </w:t>
      </w:r>
      <w:r w:rsidR="00D7791F">
        <w:rPr>
          <w:b/>
        </w:rPr>
        <w:t>«Об утверждении П</w:t>
      </w:r>
      <w:r>
        <w:rPr>
          <w:b/>
        </w:rPr>
        <w:t>оложения об оказании платных услуг казенным учреждением «</w:t>
      </w:r>
      <w:proofErr w:type="spellStart"/>
      <w:r>
        <w:rPr>
          <w:b/>
        </w:rPr>
        <w:t>Гиагинское</w:t>
      </w:r>
      <w:proofErr w:type="spellEnd"/>
      <w:r>
        <w:rPr>
          <w:b/>
        </w:rPr>
        <w:t>».</w:t>
      </w:r>
    </w:p>
    <w:p w:rsidR="001F05A1" w:rsidRDefault="001F05A1" w:rsidP="00D7791F">
      <w:pPr>
        <w:spacing w:after="239" w:line="256" w:lineRule="auto"/>
        <w:ind w:left="10" w:right="5" w:hanging="10"/>
        <w:jc w:val="both"/>
        <w:rPr>
          <w:b/>
        </w:rPr>
      </w:pPr>
    </w:p>
    <w:p w:rsidR="00D7791F" w:rsidRDefault="00D7791F" w:rsidP="00D7791F">
      <w:pPr>
        <w:jc w:val="both"/>
        <w:rPr>
          <w:szCs w:val="28"/>
        </w:rPr>
      </w:pPr>
      <w:proofErr w:type="gramStart"/>
      <w:r>
        <w:rPr>
          <w:szCs w:val="28"/>
        </w:rPr>
        <w:t>Руководствуясь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в целях упорядочения ценообразования, предупреждения необоснованного установления или изменения действующих тарифов на работы, услуги, оказываемые муниципальным казенным учреждением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руководствуясь Уставом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поселение».   </w:t>
      </w:r>
      <w:proofErr w:type="gramEnd"/>
    </w:p>
    <w:p w:rsidR="00D7791F" w:rsidRDefault="00D7791F" w:rsidP="00D7791F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D7791F" w:rsidRDefault="00D7791F" w:rsidP="00D7791F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ПОСТАНОВЛЯЮ:</w:t>
      </w:r>
    </w:p>
    <w:p w:rsidR="00D7791F" w:rsidRPr="001F05A1" w:rsidRDefault="00D7791F" w:rsidP="00D7791F">
      <w:pPr>
        <w:jc w:val="both"/>
        <w:rPr>
          <w:szCs w:val="28"/>
        </w:rPr>
      </w:pPr>
    </w:p>
    <w:p w:rsidR="00D7791F" w:rsidRDefault="00D7791F" w:rsidP="00D7791F">
      <w:pPr>
        <w:tabs>
          <w:tab w:val="left" w:pos="567"/>
          <w:tab w:val="left" w:pos="1418"/>
          <w:tab w:val="left" w:pos="1560"/>
        </w:tabs>
        <w:spacing w:after="239" w:line="256" w:lineRule="auto"/>
        <w:ind w:left="10" w:right="5" w:hanging="10"/>
        <w:jc w:val="both"/>
      </w:pPr>
      <w:r w:rsidRPr="001F05A1">
        <w:rPr>
          <w:szCs w:val="28"/>
        </w:rPr>
        <w:t>1.</w:t>
      </w:r>
      <w:r w:rsidRPr="001F05A1">
        <w:t>Утвердить</w:t>
      </w:r>
      <w:r w:rsidRPr="001F05A1">
        <w:rPr>
          <w:b/>
        </w:rPr>
        <w:t xml:space="preserve"> </w:t>
      </w:r>
      <w:r w:rsidR="001F05A1" w:rsidRPr="001F05A1">
        <w:t>Положение об</w:t>
      </w:r>
      <w:r w:rsidR="001F05A1" w:rsidRPr="001F05A1">
        <w:rPr>
          <w:b/>
        </w:rPr>
        <w:t xml:space="preserve"> </w:t>
      </w:r>
      <w:r w:rsidR="001F05A1" w:rsidRPr="001F05A1">
        <w:t>оказании платных услуг</w:t>
      </w:r>
      <w:r w:rsidR="001F05A1">
        <w:t xml:space="preserve"> муниципальным казенным учреждением «</w:t>
      </w:r>
      <w:proofErr w:type="spellStart"/>
      <w:r w:rsidR="001F05A1">
        <w:t>Гиагинское</w:t>
      </w:r>
      <w:proofErr w:type="spellEnd"/>
      <w:r w:rsidR="001F05A1">
        <w:t>»</w:t>
      </w:r>
      <w:r>
        <w:t xml:space="preserve">  </w:t>
      </w:r>
      <w:proofErr w:type="gramStart"/>
      <w:r>
        <w:t>согласно приложени</w:t>
      </w:r>
      <w:r w:rsidR="001F05A1">
        <w:t>й</w:t>
      </w:r>
      <w:proofErr w:type="gramEnd"/>
      <w:r w:rsidR="001F05A1">
        <w:t xml:space="preserve"> к </w:t>
      </w:r>
      <w:r>
        <w:t>настоящему постановлению.</w:t>
      </w:r>
    </w:p>
    <w:p w:rsidR="00C304E9" w:rsidRDefault="00C304E9" w:rsidP="00C304E9">
      <w:pPr>
        <w:tabs>
          <w:tab w:val="left" w:pos="284"/>
        </w:tabs>
        <w:spacing w:before="240"/>
        <w:ind w:left="142"/>
        <w:jc w:val="both"/>
      </w:pPr>
      <w:r>
        <w:rPr>
          <w:szCs w:val="28"/>
        </w:rPr>
        <w:t>2.</w:t>
      </w:r>
      <w:r>
        <w:t>Настоящее постановление вступает в силу с момента подписания и подлежит размещению на сайте администрации.</w:t>
      </w:r>
    </w:p>
    <w:p w:rsidR="00C304E9" w:rsidRDefault="00C304E9" w:rsidP="00C304E9">
      <w:pPr>
        <w:tabs>
          <w:tab w:val="left" w:pos="284"/>
        </w:tabs>
        <w:spacing w:before="240"/>
        <w:ind w:left="142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первого заместителя администрации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Лукьянова Андрея Николаевича.</w:t>
      </w:r>
    </w:p>
    <w:p w:rsidR="00C304E9" w:rsidRDefault="00D7791F" w:rsidP="00D7791F">
      <w:pPr>
        <w:jc w:val="both"/>
        <w:rPr>
          <w:szCs w:val="28"/>
        </w:rPr>
      </w:pPr>
      <w:r w:rsidRPr="00D7791F">
        <w:rPr>
          <w:szCs w:val="28"/>
        </w:rPr>
        <w:t xml:space="preserve">  </w:t>
      </w:r>
    </w:p>
    <w:p w:rsidR="001F05A1" w:rsidRDefault="001F05A1" w:rsidP="00D7791F">
      <w:pPr>
        <w:jc w:val="both"/>
        <w:rPr>
          <w:szCs w:val="28"/>
        </w:rPr>
      </w:pPr>
    </w:p>
    <w:p w:rsidR="00D7791F" w:rsidRPr="00D7791F" w:rsidRDefault="00D7791F" w:rsidP="00D7791F">
      <w:pPr>
        <w:jc w:val="both"/>
      </w:pPr>
      <w:r w:rsidRPr="00D7791F">
        <w:rPr>
          <w:szCs w:val="28"/>
        </w:rPr>
        <w:t xml:space="preserve">                              </w:t>
      </w:r>
    </w:p>
    <w:p w:rsidR="008C11A8" w:rsidRDefault="008C11A8" w:rsidP="00D00254">
      <w:pPr>
        <w:spacing w:line="100" w:lineRule="atLeast"/>
        <w:jc w:val="both"/>
      </w:pPr>
      <w:r>
        <w:t>Глава муниципального образования</w:t>
      </w:r>
    </w:p>
    <w:p w:rsidR="008C11A8" w:rsidRDefault="008C11A8" w:rsidP="00D00254">
      <w:pPr>
        <w:spacing w:line="100" w:lineRule="atLeast"/>
        <w:jc w:val="both"/>
      </w:pPr>
      <w:r>
        <w:t>«</w:t>
      </w:r>
      <w:proofErr w:type="spellStart"/>
      <w:r>
        <w:t>Гиагинское</w:t>
      </w:r>
      <w:proofErr w:type="spellEnd"/>
      <w:r>
        <w:t xml:space="preserve"> сельское поселение»</w:t>
      </w:r>
      <w:r>
        <w:tab/>
        <w:t xml:space="preserve">               </w:t>
      </w:r>
      <w:r>
        <w:tab/>
        <w:t xml:space="preserve">                      </w:t>
      </w:r>
      <w:proofErr w:type="spellStart"/>
      <w:r>
        <w:t>С.А.Ботвинников</w:t>
      </w:r>
      <w:proofErr w:type="spellEnd"/>
    </w:p>
    <w:p w:rsidR="00C304E9" w:rsidRDefault="00C304E9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99214B" w:rsidRPr="004C43BB" w:rsidRDefault="0099214B" w:rsidP="0099214B">
      <w:pPr>
        <w:ind w:left="-1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Pr="004C43B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9214B" w:rsidRPr="004C43BB" w:rsidRDefault="0099214B" w:rsidP="0099214B">
      <w:pPr>
        <w:spacing w:after="623" w:line="247" w:lineRule="auto"/>
        <w:ind w:left="4830" w:hanging="10"/>
        <w:rPr>
          <w:sz w:val="26"/>
          <w:szCs w:val="26"/>
        </w:rPr>
      </w:pPr>
      <w:r w:rsidRPr="004C43BB">
        <w:rPr>
          <w:sz w:val="26"/>
          <w:szCs w:val="26"/>
        </w:rPr>
        <w:t>к постановлению главы администрации муниципального образования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 сельское поселение» от  </w:t>
      </w:r>
      <w:r>
        <w:rPr>
          <w:sz w:val="26"/>
          <w:szCs w:val="26"/>
        </w:rPr>
        <w:t xml:space="preserve">  </w:t>
      </w:r>
      <w:r w:rsidRPr="004C43BB">
        <w:rPr>
          <w:sz w:val="26"/>
          <w:szCs w:val="26"/>
        </w:rPr>
        <w:t>«____»____</w:t>
      </w:r>
      <w:r>
        <w:rPr>
          <w:sz w:val="26"/>
          <w:szCs w:val="26"/>
        </w:rPr>
        <w:t>2024 №</w:t>
      </w:r>
    </w:p>
    <w:p w:rsidR="0099214B" w:rsidRPr="004C43BB" w:rsidRDefault="0099214B" w:rsidP="0099214B">
      <w:pPr>
        <w:spacing w:after="12"/>
        <w:ind w:left="719" w:right="709" w:hanging="10"/>
        <w:jc w:val="center"/>
        <w:rPr>
          <w:sz w:val="26"/>
          <w:szCs w:val="26"/>
        </w:rPr>
      </w:pPr>
      <w:proofErr w:type="gramStart"/>
      <w:r w:rsidRPr="004C43BB">
        <w:rPr>
          <w:b/>
          <w:sz w:val="26"/>
          <w:szCs w:val="26"/>
        </w:rPr>
        <w:t>П</w:t>
      </w:r>
      <w:proofErr w:type="gramEnd"/>
      <w:r w:rsidRPr="004C43BB">
        <w:rPr>
          <w:b/>
          <w:sz w:val="26"/>
          <w:szCs w:val="26"/>
        </w:rPr>
        <w:t xml:space="preserve"> О Л О Ж Е Н И Е </w:t>
      </w:r>
    </w:p>
    <w:p w:rsidR="0099214B" w:rsidRPr="004C43BB" w:rsidRDefault="0099214B" w:rsidP="0099214B">
      <w:pPr>
        <w:spacing w:line="259" w:lineRule="auto"/>
        <w:ind w:left="278" w:hanging="10"/>
        <w:jc w:val="center"/>
        <w:rPr>
          <w:sz w:val="26"/>
          <w:szCs w:val="26"/>
        </w:rPr>
      </w:pPr>
      <w:r w:rsidRPr="004C43BB">
        <w:rPr>
          <w:b/>
          <w:sz w:val="26"/>
          <w:szCs w:val="26"/>
        </w:rPr>
        <w:t>об оказании платных услуг муниципальным казенным учреждением</w:t>
      </w:r>
    </w:p>
    <w:p w:rsidR="0099214B" w:rsidRPr="004C43BB" w:rsidRDefault="0099214B" w:rsidP="0099214B">
      <w:pPr>
        <w:spacing w:after="306"/>
        <w:ind w:left="719" w:right="709" w:hanging="10"/>
        <w:jc w:val="center"/>
        <w:rPr>
          <w:sz w:val="26"/>
          <w:szCs w:val="26"/>
        </w:rPr>
      </w:pPr>
      <w:r w:rsidRPr="004C43BB">
        <w:rPr>
          <w:b/>
          <w:sz w:val="26"/>
          <w:szCs w:val="26"/>
        </w:rPr>
        <w:t>«</w:t>
      </w:r>
      <w:proofErr w:type="spellStart"/>
      <w:r w:rsidRPr="004C43BB">
        <w:rPr>
          <w:b/>
          <w:sz w:val="26"/>
          <w:szCs w:val="26"/>
        </w:rPr>
        <w:t>Гиагинское</w:t>
      </w:r>
      <w:proofErr w:type="spellEnd"/>
      <w:r w:rsidRPr="004C43BB">
        <w:rPr>
          <w:b/>
          <w:sz w:val="26"/>
          <w:szCs w:val="26"/>
        </w:rPr>
        <w:t>»</w:t>
      </w:r>
    </w:p>
    <w:p w:rsidR="0099214B" w:rsidRPr="004C43BB" w:rsidRDefault="0099214B" w:rsidP="0099214B">
      <w:pPr>
        <w:spacing w:after="256"/>
        <w:ind w:left="719" w:right="708" w:hanging="10"/>
        <w:jc w:val="center"/>
        <w:rPr>
          <w:sz w:val="26"/>
          <w:szCs w:val="26"/>
        </w:rPr>
      </w:pPr>
      <w:r w:rsidRPr="004C43BB">
        <w:rPr>
          <w:b/>
          <w:sz w:val="26"/>
          <w:szCs w:val="26"/>
        </w:rPr>
        <w:t>1. Общие положения</w:t>
      </w:r>
    </w:p>
    <w:p w:rsidR="0099214B" w:rsidRPr="004C43BB" w:rsidRDefault="0099214B" w:rsidP="0099214B">
      <w:pPr>
        <w:ind w:firstLine="142"/>
        <w:rPr>
          <w:sz w:val="26"/>
          <w:szCs w:val="26"/>
        </w:rPr>
      </w:pPr>
      <w:r w:rsidRPr="004C43BB">
        <w:rPr>
          <w:sz w:val="26"/>
          <w:szCs w:val="26"/>
        </w:rPr>
        <w:t xml:space="preserve">       </w:t>
      </w:r>
      <w:proofErr w:type="gramStart"/>
      <w:r w:rsidRPr="004C43BB">
        <w:rPr>
          <w:sz w:val="26"/>
          <w:szCs w:val="26"/>
        </w:rPr>
        <w:t>1.1.Настоящее положение «Об оказании платных услуг муниципальным казенным учреждением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» (далее - Положение) разработано в соответствии с </w:t>
      </w:r>
      <w:hyperlink r:id="rId9">
        <w:r w:rsidRPr="004C43BB">
          <w:rPr>
            <w:sz w:val="26"/>
            <w:szCs w:val="26"/>
          </w:rPr>
          <w:t>Гражданским кодексом</w:t>
        </w:r>
      </w:hyperlink>
      <w:r w:rsidRPr="004C43BB">
        <w:rPr>
          <w:sz w:val="26"/>
          <w:szCs w:val="26"/>
        </w:rPr>
        <w:t xml:space="preserve"> Российской Федерации, </w:t>
      </w:r>
      <w:hyperlink r:id="rId10">
        <w:r w:rsidRPr="004C43BB">
          <w:rPr>
            <w:sz w:val="26"/>
            <w:szCs w:val="26"/>
          </w:rPr>
          <w:t>Бюджетным Кодексом</w:t>
        </w:r>
      </w:hyperlink>
      <w:r w:rsidRPr="004C43BB">
        <w:rPr>
          <w:sz w:val="26"/>
          <w:szCs w:val="26"/>
        </w:rPr>
        <w:t xml:space="preserve"> Российской Федерации, </w:t>
      </w:r>
      <w:hyperlink r:id="rId11">
        <w:r w:rsidRPr="004C43BB">
          <w:rPr>
            <w:sz w:val="26"/>
            <w:szCs w:val="26"/>
          </w:rPr>
          <w:t>Федеральным законом</w:t>
        </w:r>
      </w:hyperlink>
      <w:r w:rsidRPr="004C43BB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2">
        <w:r w:rsidRPr="004C43BB">
          <w:rPr>
            <w:sz w:val="26"/>
            <w:szCs w:val="26"/>
          </w:rPr>
          <w:t xml:space="preserve">Законом </w:t>
        </w:r>
      </w:hyperlink>
      <w:r w:rsidRPr="004C43BB">
        <w:rPr>
          <w:sz w:val="26"/>
          <w:szCs w:val="26"/>
        </w:rPr>
        <w:t>Российской Федерации от 07.02.1992 года № 2300-1«О защите прав потребителей»,</w:t>
      </w:r>
      <w:r>
        <w:rPr>
          <w:sz w:val="26"/>
          <w:szCs w:val="26"/>
        </w:rPr>
        <w:t xml:space="preserve"> </w:t>
      </w:r>
      <w:r w:rsidRPr="004C43BB">
        <w:rPr>
          <w:sz w:val="26"/>
          <w:szCs w:val="26"/>
        </w:rPr>
        <w:t>Уставом муниципального казенного учреждения 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».</w:t>
      </w:r>
      <w:proofErr w:type="gramEnd"/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1.2.Настоящее Положение разработано в целях упорядочения деятельности муниципального казенного учреждения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 в части оказания платных услуг.</w:t>
      </w:r>
    </w:p>
    <w:p w:rsidR="0099214B" w:rsidRPr="004C43BB" w:rsidRDefault="0099214B" w:rsidP="0099214B">
      <w:pPr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>1.3.Платные услуги в муниципальном казенном учреждении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 (далее - учреждение) реализуются в соответствии с целями и задачами учреждения.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1.4.Положение распространяется на муниципальное казенное учреждение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», оказывающее платные услуги в соответствии с Законодательством Российской Федерации.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1.5.Платные услуги предоставляются с целью всестороннего удовлетворения потребностей населения, улучшения качества услуг, развития и совершенствования услуг, привлечения дополнительных финансовых сре</w:t>
      </w:r>
      <w:proofErr w:type="gramStart"/>
      <w:r w:rsidRPr="004C43BB">
        <w:rPr>
          <w:sz w:val="26"/>
          <w:szCs w:val="26"/>
        </w:rPr>
        <w:t>дств дл</w:t>
      </w:r>
      <w:proofErr w:type="gramEnd"/>
      <w:r w:rsidRPr="004C43BB">
        <w:rPr>
          <w:sz w:val="26"/>
          <w:szCs w:val="26"/>
        </w:rPr>
        <w:t>я обеспечения расширения материально-технической базы Учреждения, повышения эффективности работы Учреждения.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1.6.Платные услуги оказываются физическим и юридическим лицам в соответствии с их потребностями на добровольной основе и за счет личных сре</w:t>
      </w:r>
      <w:proofErr w:type="gramStart"/>
      <w:r w:rsidRPr="004C43BB">
        <w:rPr>
          <w:sz w:val="26"/>
          <w:szCs w:val="26"/>
        </w:rPr>
        <w:t>дств гр</w:t>
      </w:r>
      <w:proofErr w:type="gramEnd"/>
      <w:r w:rsidRPr="004C43BB">
        <w:rPr>
          <w:sz w:val="26"/>
          <w:szCs w:val="26"/>
        </w:rPr>
        <w:t>аждан, организаций и иных источников, предусмотренных законодательством.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1.7.Требования к оказанию услуг, определяются по соглашению сторон.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1.8.Платные услуги оказываются только с согласия потребителей на основе договора, заключаемого между учреждением и потребителями.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1.9.Отказ потребителя от предлагаемых ему платных услуг не может быть причиной изменения объема и условий уже предоставляемых ему учреждением услуг.</w:t>
      </w:r>
    </w:p>
    <w:p w:rsidR="0099214B" w:rsidRPr="004C43BB" w:rsidRDefault="0099214B" w:rsidP="0099214B">
      <w:pPr>
        <w:spacing w:after="260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1.10.Деятельность по оказанию платных услуг относится к приносящей      доход деятельности Учреждений.</w:t>
      </w:r>
    </w:p>
    <w:p w:rsidR="0099214B" w:rsidRPr="004C43BB" w:rsidRDefault="0099214B" w:rsidP="0099214B">
      <w:pPr>
        <w:spacing w:after="256"/>
        <w:ind w:left="719" w:right="709" w:hanging="10"/>
        <w:rPr>
          <w:sz w:val="26"/>
          <w:szCs w:val="26"/>
        </w:rPr>
      </w:pPr>
      <w:r w:rsidRPr="004C43BB">
        <w:rPr>
          <w:b/>
          <w:sz w:val="26"/>
          <w:szCs w:val="26"/>
        </w:rPr>
        <w:t xml:space="preserve">                  2. Основные понятия и термины</w:t>
      </w:r>
    </w:p>
    <w:p w:rsidR="0099214B" w:rsidRPr="004C43BB" w:rsidRDefault="0099214B" w:rsidP="0099214B">
      <w:pPr>
        <w:tabs>
          <w:tab w:val="left" w:pos="1701"/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2.1.В настоящем Положении используются следующие основные понятия и термины:</w:t>
      </w:r>
    </w:p>
    <w:p w:rsidR="0099214B" w:rsidRPr="004C43BB" w:rsidRDefault="0099214B" w:rsidP="0099214B">
      <w:pPr>
        <w:tabs>
          <w:tab w:val="left" w:pos="1701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lastRenderedPageBreak/>
        <w:t>2.2.Платные услуги - услуги, оказываемые Учреждением физическим и юридическим лицам за плату согласно перечню таких услуг и по тарифам (ценам), утвержденным в установленном порядке.</w:t>
      </w:r>
    </w:p>
    <w:p w:rsidR="0099214B" w:rsidRPr="004C43BB" w:rsidRDefault="0099214B" w:rsidP="0099214B">
      <w:pPr>
        <w:tabs>
          <w:tab w:val="left" w:pos="1701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2.3.Исполнитель платной услуги (далее - Исполнитель) муниципальное казенное учреждение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».</w:t>
      </w:r>
    </w:p>
    <w:p w:rsidR="0099214B" w:rsidRPr="004C43BB" w:rsidRDefault="0099214B" w:rsidP="0099214B">
      <w:pPr>
        <w:tabs>
          <w:tab w:val="left" w:pos="1701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2.4.Потребители услуги (далее - Потребитель)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99214B" w:rsidRPr="004C43BB" w:rsidRDefault="0099214B" w:rsidP="0099214B">
      <w:pPr>
        <w:tabs>
          <w:tab w:val="left" w:pos="1701"/>
        </w:tabs>
        <w:spacing w:after="310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2.5.Перечень платных услуг - перечень услуг, разрабатываемый и утверждаемый Исполнителем в соответствии с уставом учреждения с учетом потребительского спроса и возможностей исполнителя.</w:t>
      </w:r>
    </w:p>
    <w:p w:rsidR="0099214B" w:rsidRPr="004C43BB" w:rsidRDefault="0099214B" w:rsidP="0099214B">
      <w:pPr>
        <w:spacing w:after="306"/>
        <w:ind w:left="719" w:hanging="10"/>
        <w:rPr>
          <w:sz w:val="26"/>
          <w:szCs w:val="26"/>
        </w:rPr>
      </w:pPr>
      <w:r w:rsidRPr="004C43BB">
        <w:rPr>
          <w:b/>
          <w:sz w:val="26"/>
          <w:szCs w:val="26"/>
        </w:rPr>
        <w:t xml:space="preserve">                         3. Порядок оказания платных услуг</w:t>
      </w:r>
    </w:p>
    <w:p w:rsidR="0099214B" w:rsidRPr="004C43BB" w:rsidRDefault="0099214B" w:rsidP="0099214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3.1.Учреждение вправе оказывать услуги, предусмотренным его учредительным документом для граждан и юридических лиц за плату и на одинаковых при оказании одних и тех же услуг условиях.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Предоставление платных услуг Учреждением производится по перечню</w:t>
      </w:r>
    </w:p>
    <w:p w:rsidR="0099214B" w:rsidRPr="004C43BB" w:rsidRDefault="0099214B" w:rsidP="0099214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3.2.Руководство деятельностью Учреждения по оказанию платных услуг осуществляет руководитель Учреждения, который в установленном порядке несет ответственность за качество оказываемых платных услуг, обеспечивает организацию платных услуг квалифицированными кадрами,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99214B" w:rsidRPr="004C43BB" w:rsidRDefault="0099214B" w:rsidP="0099214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3.3.При предоставлении платных услуг Учреждения сохраняют установленный режим работы, при этом не должны ухудшать доступность и качество бесплатных услуг, гарантированных населению действующим законодательством Российской Федерации, и муниципальными правовыми актами.</w:t>
      </w:r>
    </w:p>
    <w:p w:rsidR="0099214B" w:rsidRPr="004C43BB" w:rsidRDefault="0099214B" w:rsidP="0099214B">
      <w:pPr>
        <w:ind w:firstLine="567"/>
        <w:rPr>
          <w:color w:val="C00000"/>
          <w:sz w:val="26"/>
          <w:szCs w:val="26"/>
        </w:rPr>
      </w:pPr>
      <w:r w:rsidRPr="004C43BB">
        <w:rPr>
          <w:sz w:val="26"/>
          <w:szCs w:val="26"/>
        </w:rPr>
        <w:t xml:space="preserve">3.4.Платные услуги оказываются в соответствии с потребностями              населения на добровольной основе и за счет средств потребителей. </w:t>
      </w:r>
      <w:r w:rsidRPr="004C43BB">
        <w:rPr>
          <w:color w:val="C00000"/>
          <w:sz w:val="26"/>
          <w:szCs w:val="26"/>
        </w:rPr>
        <w:t xml:space="preserve">       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 xml:space="preserve"> 3.5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 xml:space="preserve"> 3.6.Платные услуги могут быть оказаны исключительно при              желании  Потребителя.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 xml:space="preserve"> 3.7.Стоимость оказываемых учреждением платных услуг утверждается постановлением главы муниципального образования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 сельское поселение».</w:t>
      </w:r>
    </w:p>
    <w:p w:rsidR="0099214B" w:rsidRPr="004C43BB" w:rsidRDefault="0099214B" w:rsidP="0099214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 xml:space="preserve"> 3.8.Платные услуги оказываются Учреждением в строгом соответствии с инструкциями по охране жизни и безопасности труда.</w:t>
      </w:r>
    </w:p>
    <w:p w:rsidR="0099214B" w:rsidRPr="004C43BB" w:rsidRDefault="0099214B" w:rsidP="0099214B">
      <w:pPr>
        <w:spacing w:after="11" w:line="247" w:lineRule="auto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3.9.Работники муниципального казенного учреждения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» обязаны соблюдать трудовую и финансовую дисциплину: </w:t>
      </w:r>
    </w:p>
    <w:p w:rsidR="0099214B" w:rsidRPr="004C43BB" w:rsidRDefault="0099214B" w:rsidP="0099214B">
      <w:pPr>
        <w:spacing w:after="11" w:line="247" w:lineRule="auto"/>
        <w:ind w:firstLine="567"/>
        <w:rPr>
          <w:rFonts w:ascii="Tahoma" w:eastAsia="Tahoma" w:hAnsi="Tahoma" w:cs="Tahoma"/>
          <w:sz w:val="26"/>
          <w:szCs w:val="26"/>
        </w:rPr>
      </w:pPr>
      <w:r w:rsidRPr="004C43BB">
        <w:rPr>
          <w:rFonts w:ascii="Tahoma" w:eastAsia="Tahoma" w:hAnsi="Tahoma" w:cs="Tahoma"/>
          <w:sz w:val="26"/>
          <w:szCs w:val="26"/>
        </w:rPr>
        <w:t>-</w:t>
      </w:r>
      <w:r w:rsidRPr="004C43BB">
        <w:rPr>
          <w:sz w:val="26"/>
          <w:szCs w:val="26"/>
        </w:rPr>
        <w:t>оказывать услуги по ценам, согласно прейскуранту;</w:t>
      </w:r>
      <w:r w:rsidRPr="004C43BB">
        <w:rPr>
          <w:rFonts w:ascii="Tahoma" w:eastAsia="Tahoma" w:hAnsi="Tahoma" w:cs="Tahoma"/>
          <w:sz w:val="26"/>
          <w:szCs w:val="26"/>
        </w:rPr>
        <w:tab/>
        <w:t xml:space="preserve"> </w:t>
      </w:r>
    </w:p>
    <w:p w:rsidR="0099214B" w:rsidRPr="004C43BB" w:rsidRDefault="0099214B" w:rsidP="0099214B">
      <w:pPr>
        <w:spacing w:after="11" w:line="247" w:lineRule="auto"/>
        <w:ind w:firstLine="567"/>
        <w:rPr>
          <w:sz w:val="26"/>
          <w:szCs w:val="26"/>
        </w:rPr>
      </w:pPr>
      <w:r w:rsidRPr="004C43BB">
        <w:rPr>
          <w:rFonts w:ascii="Tahoma" w:eastAsia="Tahoma" w:hAnsi="Tahoma" w:cs="Tahoma"/>
          <w:sz w:val="26"/>
          <w:szCs w:val="26"/>
        </w:rPr>
        <w:t>-</w:t>
      </w:r>
      <w:r w:rsidRPr="004C43BB">
        <w:rPr>
          <w:sz w:val="26"/>
          <w:szCs w:val="26"/>
        </w:rPr>
        <w:t>обеспечивать качество, сроки выполнения работ.</w:t>
      </w:r>
    </w:p>
    <w:p w:rsidR="0099214B" w:rsidRPr="004C43BB" w:rsidRDefault="0099214B" w:rsidP="0099214B">
      <w:pPr>
        <w:spacing w:after="38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3.10.Для ведения деятельности по оказанию платных услуг в                                 Учреждении разрабатываются и принимаются следующие нормативные документы:</w:t>
      </w:r>
    </w:p>
    <w:p w:rsidR="0099214B" w:rsidRPr="004C43BB" w:rsidRDefault="0099214B" w:rsidP="0099214B">
      <w:pPr>
        <w:spacing w:after="25"/>
        <w:ind w:right="5"/>
        <w:rPr>
          <w:sz w:val="26"/>
          <w:szCs w:val="26"/>
        </w:rPr>
      </w:pPr>
      <w:r w:rsidRPr="004C43BB">
        <w:rPr>
          <w:sz w:val="26"/>
          <w:szCs w:val="26"/>
        </w:rPr>
        <w:t>-приказ на каждый вид услуги</w:t>
      </w:r>
    </w:p>
    <w:p w:rsidR="0099214B" w:rsidRPr="004C43BB" w:rsidRDefault="0099214B" w:rsidP="0099214B">
      <w:pPr>
        <w:spacing w:after="25"/>
        <w:ind w:right="5"/>
        <w:rPr>
          <w:sz w:val="26"/>
          <w:szCs w:val="26"/>
        </w:rPr>
      </w:pPr>
      <w:r w:rsidRPr="004C43BB">
        <w:rPr>
          <w:sz w:val="26"/>
          <w:szCs w:val="26"/>
        </w:rPr>
        <w:t>-договоры возмездного оказания услуг (Приложение № 1).</w:t>
      </w:r>
    </w:p>
    <w:p w:rsidR="0099214B" w:rsidRPr="004C43BB" w:rsidRDefault="0099214B" w:rsidP="0099214B">
      <w:pPr>
        <w:spacing w:after="25"/>
        <w:ind w:right="5" w:firstLine="567"/>
        <w:rPr>
          <w:sz w:val="26"/>
          <w:szCs w:val="26"/>
        </w:rPr>
      </w:pPr>
      <w:r w:rsidRPr="004C43BB">
        <w:rPr>
          <w:sz w:val="26"/>
          <w:szCs w:val="26"/>
        </w:rPr>
        <w:lastRenderedPageBreak/>
        <w:t>3.11.Учреждение обязано обеспечить потребителю оказание платных услуг в полном объеме в соответствии с приказом и условиями договора.</w:t>
      </w:r>
    </w:p>
    <w:p w:rsidR="0099214B" w:rsidRPr="004C43BB" w:rsidRDefault="0099214B" w:rsidP="0099214B">
      <w:pPr>
        <w:spacing w:after="25"/>
        <w:ind w:right="5" w:firstLine="567"/>
        <w:rPr>
          <w:sz w:val="26"/>
          <w:szCs w:val="26"/>
        </w:rPr>
      </w:pPr>
      <w:r w:rsidRPr="004C43BB">
        <w:rPr>
          <w:sz w:val="26"/>
          <w:szCs w:val="26"/>
        </w:rPr>
        <w:t>3.12. Платные услуги могут предоставляться в полном объеме в соответствии с перечнем и по отдельности в зависимости от возможностей учреждения и потребностей потребителей.</w:t>
      </w:r>
    </w:p>
    <w:p w:rsidR="0099214B" w:rsidRPr="004C43BB" w:rsidRDefault="0099214B" w:rsidP="0099214B">
      <w:pPr>
        <w:spacing w:after="25"/>
        <w:ind w:right="5" w:firstLine="567"/>
        <w:rPr>
          <w:sz w:val="26"/>
          <w:szCs w:val="26"/>
        </w:rPr>
      </w:pPr>
      <w:r w:rsidRPr="004C43BB">
        <w:rPr>
          <w:sz w:val="26"/>
          <w:szCs w:val="26"/>
        </w:rPr>
        <w:t>3.13. По окончании каждого периода (месяца) стороны подписывают                акт приемки-передачи оказанных услуг (Приложение № 2).</w:t>
      </w:r>
    </w:p>
    <w:p w:rsidR="0099214B" w:rsidRPr="004C43BB" w:rsidRDefault="0099214B" w:rsidP="0099214B">
      <w:pPr>
        <w:numPr>
          <w:ilvl w:val="1"/>
          <w:numId w:val="6"/>
        </w:numPr>
        <w:suppressAutoHyphens w:val="0"/>
        <w:spacing w:after="294" w:line="259" w:lineRule="auto"/>
        <w:ind w:left="0" w:firstLine="567"/>
        <w:jc w:val="both"/>
        <w:rPr>
          <w:b/>
          <w:sz w:val="26"/>
          <w:szCs w:val="26"/>
        </w:rPr>
      </w:pPr>
      <w:r w:rsidRPr="004C43BB">
        <w:rPr>
          <w:sz w:val="26"/>
          <w:szCs w:val="26"/>
        </w:rPr>
        <w:t>Средства, полученные от оказания платных услуг, направляются в доход бюджета муниципального образования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 сельское поселение».</w:t>
      </w:r>
    </w:p>
    <w:p w:rsidR="0099214B" w:rsidRPr="004C43BB" w:rsidRDefault="0099214B" w:rsidP="0099214B">
      <w:pPr>
        <w:spacing w:after="294" w:line="259" w:lineRule="auto"/>
        <w:ind w:left="1676"/>
        <w:rPr>
          <w:sz w:val="26"/>
          <w:szCs w:val="26"/>
        </w:rPr>
      </w:pPr>
      <w:r w:rsidRPr="004C43BB">
        <w:rPr>
          <w:b/>
          <w:sz w:val="26"/>
          <w:szCs w:val="26"/>
        </w:rPr>
        <w:t>4. Порядок предоставления информации потребителю</w:t>
      </w:r>
    </w:p>
    <w:p w:rsidR="0099214B" w:rsidRPr="004C43BB" w:rsidRDefault="0099214B" w:rsidP="0099214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4.1.До заключения договора потребителю предоставляется достоверная информация об Учреждении и оказываемых платных услугах обеспечивающая возможность их правильного выбора.</w:t>
      </w:r>
    </w:p>
    <w:p w:rsidR="0099214B" w:rsidRPr="004C43BB" w:rsidRDefault="0099214B" w:rsidP="0099214B">
      <w:pPr>
        <w:tabs>
          <w:tab w:val="left" w:pos="1843"/>
        </w:tabs>
        <w:spacing w:after="38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4.2.Учреждение обязано довести до потребителей (в том числе путем размещения в удобном для обозрения месте) информацию, содержащую следующие сведения: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 xml:space="preserve">- перечень оказываемых платных услуг; </w:t>
      </w:r>
      <w:r w:rsidRPr="004C43BB">
        <w:rPr>
          <w:rFonts w:ascii="Tahoma" w:eastAsia="Tahoma" w:hAnsi="Tahoma" w:cs="Tahoma"/>
          <w:sz w:val="26"/>
          <w:szCs w:val="26"/>
        </w:rPr>
        <w:t></w:t>
      </w:r>
      <w:r w:rsidRPr="004C43BB">
        <w:rPr>
          <w:rFonts w:ascii="Tahoma" w:eastAsia="Tahoma" w:hAnsi="Tahoma" w:cs="Tahoma"/>
          <w:sz w:val="26"/>
          <w:szCs w:val="26"/>
        </w:rPr>
        <w:tab/>
      </w:r>
      <w:r w:rsidRPr="004C43BB">
        <w:rPr>
          <w:sz w:val="26"/>
          <w:szCs w:val="26"/>
        </w:rPr>
        <w:t>стоимость платных услуг.</w:t>
      </w:r>
    </w:p>
    <w:p w:rsidR="0099214B" w:rsidRPr="004C43BB" w:rsidRDefault="0099214B" w:rsidP="0099214B">
      <w:pPr>
        <w:tabs>
          <w:tab w:val="left" w:pos="1985"/>
        </w:tabs>
        <w:spacing w:after="38"/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 xml:space="preserve"> 4.3.Учреждение обязано предоставить для ознакомления по требованию потребителя: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устав Учреждения;</w:t>
      </w:r>
    </w:p>
    <w:p w:rsidR="0099214B" w:rsidRPr="004C43BB" w:rsidRDefault="0099214B" w:rsidP="0099214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адрес и телефон учредителя Учреждения;</w:t>
      </w:r>
    </w:p>
    <w:p w:rsidR="0099214B" w:rsidRPr="004C43BB" w:rsidRDefault="0099214B" w:rsidP="0099214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образцы договоров, в том числе об оказании платных услуг.</w:t>
      </w:r>
    </w:p>
    <w:p w:rsidR="0099214B" w:rsidRPr="004C43BB" w:rsidRDefault="0099214B" w:rsidP="0099214B">
      <w:pPr>
        <w:tabs>
          <w:tab w:val="left" w:pos="1560"/>
        </w:tabs>
        <w:spacing w:after="25"/>
        <w:rPr>
          <w:sz w:val="26"/>
          <w:szCs w:val="26"/>
        </w:rPr>
      </w:pPr>
    </w:p>
    <w:p w:rsidR="0099214B" w:rsidRPr="004C43BB" w:rsidRDefault="0099214B" w:rsidP="0099214B">
      <w:pPr>
        <w:spacing w:after="294" w:line="259" w:lineRule="auto"/>
        <w:ind w:left="1176" w:hanging="10"/>
        <w:rPr>
          <w:sz w:val="26"/>
          <w:szCs w:val="26"/>
        </w:rPr>
      </w:pPr>
      <w:r w:rsidRPr="004C43BB">
        <w:rPr>
          <w:b/>
          <w:sz w:val="26"/>
          <w:szCs w:val="26"/>
        </w:rPr>
        <w:t>5. Порядок заключения договора на оказание платных услуг</w:t>
      </w:r>
    </w:p>
    <w:p w:rsidR="0099214B" w:rsidRPr="004C43BB" w:rsidRDefault="0099214B" w:rsidP="0099214B">
      <w:pPr>
        <w:spacing w:after="38"/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>5.1.Договор заключается в простой письменной форме и должен содержать следующие сведения: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полное наименование учреждения, место его нахождения</w:t>
      </w:r>
    </w:p>
    <w:p w:rsidR="0099214B" w:rsidRPr="004C43BB" w:rsidRDefault="0099214B" w:rsidP="0099214B">
      <w:pPr>
        <w:spacing w:after="34"/>
        <w:ind w:left="-15"/>
        <w:rPr>
          <w:sz w:val="26"/>
          <w:szCs w:val="26"/>
        </w:rPr>
      </w:pPr>
      <w:r w:rsidRPr="004C43BB">
        <w:rPr>
          <w:sz w:val="26"/>
          <w:szCs w:val="26"/>
        </w:rPr>
        <w:t>(юридический адрес);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фамилия, имя, отчество (при наличии), телефон и адрес</w:t>
      </w:r>
    </w:p>
    <w:p w:rsidR="0099214B" w:rsidRPr="004C43BB" w:rsidRDefault="0099214B" w:rsidP="0099214B">
      <w:pPr>
        <w:spacing w:after="34"/>
        <w:ind w:left="-15"/>
        <w:rPr>
          <w:sz w:val="26"/>
          <w:szCs w:val="26"/>
        </w:rPr>
      </w:pPr>
      <w:r w:rsidRPr="004C43BB">
        <w:rPr>
          <w:sz w:val="26"/>
          <w:szCs w:val="26"/>
        </w:rPr>
        <w:t>потребителя;</w:t>
      </w:r>
    </w:p>
    <w:p w:rsidR="0099214B" w:rsidRPr="004C43BB" w:rsidRDefault="0099214B" w:rsidP="0099214B">
      <w:pPr>
        <w:tabs>
          <w:tab w:val="left" w:pos="1418"/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права, обязанности и ответственность сторон;</w:t>
      </w:r>
    </w:p>
    <w:p w:rsidR="0099214B" w:rsidRPr="004C43BB" w:rsidRDefault="0099214B" w:rsidP="0099214B">
      <w:pPr>
        <w:tabs>
          <w:tab w:val="left" w:pos="1560"/>
          <w:tab w:val="left" w:pos="2127"/>
        </w:tabs>
        <w:rPr>
          <w:sz w:val="26"/>
          <w:szCs w:val="26"/>
        </w:rPr>
      </w:pPr>
      <w:r w:rsidRPr="004C43BB">
        <w:rPr>
          <w:sz w:val="26"/>
          <w:szCs w:val="26"/>
        </w:rPr>
        <w:t>- сведения о лицензии на осуществление деятельности</w:t>
      </w:r>
    </w:p>
    <w:p w:rsidR="0099214B" w:rsidRPr="004C43BB" w:rsidRDefault="0099214B" w:rsidP="0099214B">
      <w:pPr>
        <w:spacing w:after="34"/>
        <w:ind w:left="-15"/>
        <w:rPr>
          <w:sz w:val="26"/>
          <w:szCs w:val="26"/>
        </w:rPr>
      </w:pPr>
      <w:r w:rsidRPr="004C43BB">
        <w:rPr>
          <w:sz w:val="26"/>
          <w:szCs w:val="26"/>
        </w:rPr>
        <w:t>(Потребителя);</w:t>
      </w:r>
    </w:p>
    <w:p w:rsidR="0099214B" w:rsidRPr="004C43BB" w:rsidRDefault="0099214B" w:rsidP="0099214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наименование оказываемых услуг;</w:t>
      </w:r>
    </w:p>
    <w:p w:rsidR="0099214B" w:rsidRPr="004C43BB" w:rsidRDefault="0099214B" w:rsidP="0099214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полная стоимость услуг, порядок их оплаты;</w:t>
      </w:r>
    </w:p>
    <w:p w:rsidR="0099214B" w:rsidRPr="004C43BB" w:rsidRDefault="0099214B" w:rsidP="0099214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сроки оказания услуг;</w:t>
      </w:r>
    </w:p>
    <w:p w:rsidR="0099214B" w:rsidRPr="004C43BB" w:rsidRDefault="0099214B" w:rsidP="0099214B">
      <w:pPr>
        <w:tabs>
          <w:tab w:val="left" w:pos="1560"/>
          <w:tab w:val="left" w:pos="1843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порядок изменения и расторжения договора;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другие необходимые сведения, связанные со спецификой оказываемых услуг.</w:t>
      </w:r>
    </w:p>
    <w:p w:rsidR="0099214B" w:rsidRPr="004C43BB" w:rsidRDefault="0099214B" w:rsidP="0099214B">
      <w:pPr>
        <w:tabs>
          <w:tab w:val="left" w:pos="284"/>
          <w:tab w:val="left" w:pos="1843"/>
        </w:tabs>
        <w:rPr>
          <w:sz w:val="26"/>
          <w:szCs w:val="26"/>
        </w:rPr>
      </w:pPr>
      <w:r w:rsidRPr="004C43BB">
        <w:rPr>
          <w:sz w:val="26"/>
          <w:szCs w:val="26"/>
        </w:rPr>
        <w:t>5.2.Договор составляется в двух экземплярах, один из которых находится в Учреждении, другой - у потребителя услуг. Потребитель обязан оплатить оказываемые платные услуги в порядке и в сроки, указанные в договоре.</w:t>
      </w:r>
    </w:p>
    <w:p w:rsidR="0099214B" w:rsidRPr="004C43BB" w:rsidRDefault="0099214B" w:rsidP="0099214B">
      <w:pPr>
        <w:tabs>
          <w:tab w:val="left" w:pos="284"/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5.3.Наименование и количество платных услуг указывается в приложении, которое является неотъемлемой частью договора.</w:t>
      </w:r>
    </w:p>
    <w:p w:rsidR="0099214B" w:rsidRPr="004C43BB" w:rsidRDefault="0099214B" w:rsidP="0099214B">
      <w:pPr>
        <w:numPr>
          <w:ilvl w:val="1"/>
          <w:numId w:val="4"/>
        </w:numPr>
        <w:tabs>
          <w:tab w:val="left" w:pos="284"/>
          <w:tab w:val="left" w:pos="1134"/>
          <w:tab w:val="left" w:pos="1843"/>
        </w:tabs>
        <w:suppressAutoHyphens w:val="0"/>
        <w:spacing w:after="3" w:line="249" w:lineRule="auto"/>
        <w:ind w:left="0" w:firstLine="567"/>
        <w:jc w:val="both"/>
        <w:rPr>
          <w:sz w:val="26"/>
          <w:szCs w:val="26"/>
        </w:rPr>
      </w:pPr>
      <w:r w:rsidRPr="004C43BB">
        <w:rPr>
          <w:sz w:val="26"/>
          <w:szCs w:val="26"/>
        </w:rPr>
        <w:lastRenderedPageBreak/>
        <w:t>Договор не может содержать условия, которые ограничивают права лиц, или снижают уровень предоставления им гарантий по сравнению с условиями, установленными законодательством Российской Федерации. Если условия, ограничивающие права потребителя или снижающие уровень предоставления ему гарантий, включены в договор, такие условия не подлежат применению.</w:t>
      </w:r>
    </w:p>
    <w:p w:rsidR="0099214B" w:rsidRPr="004C43BB" w:rsidRDefault="0099214B" w:rsidP="0099214B">
      <w:pPr>
        <w:tabs>
          <w:tab w:val="left" w:pos="284"/>
          <w:tab w:val="left" w:pos="1134"/>
        </w:tabs>
        <w:spacing w:after="260"/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>5.6. Сведения, указанные в договоре, должны соответствовать информации, размещенной на официальном сайте Учреждения в информационно-телекоммуникационной сети «интернет» на дату заключения договора.</w:t>
      </w:r>
    </w:p>
    <w:p w:rsidR="0099214B" w:rsidRPr="004C43BB" w:rsidRDefault="0099214B" w:rsidP="0099214B">
      <w:pPr>
        <w:spacing w:after="306"/>
        <w:ind w:left="719" w:right="1" w:hanging="10"/>
        <w:jc w:val="center"/>
        <w:rPr>
          <w:sz w:val="26"/>
          <w:szCs w:val="26"/>
        </w:rPr>
      </w:pPr>
      <w:r w:rsidRPr="004C43BB">
        <w:rPr>
          <w:b/>
          <w:sz w:val="26"/>
          <w:szCs w:val="26"/>
        </w:rPr>
        <w:t>6. Права и обязанности сторон</w:t>
      </w:r>
    </w:p>
    <w:p w:rsidR="0099214B" w:rsidRPr="004C43BB" w:rsidRDefault="0099214B" w:rsidP="0099214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6.1. Руководитель Учреждения:</w:t>
      </w:r>
    </w:p>
    <w:p w:rsidR="0099214B" w:rsidRPr="004C43BB" w:rsidRDefault="0099214B" w:rsidP="0099214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издает приказ об определенных видах услуг и назначает лицо, ответственное по Учреждению за организацию платных услуг;</w:t>
      </w:r>
    </w:p>
    <w:p w:rsidR="0099214B" w:rsidRPr="004C43BB" w:rsidRDefault="0099214B" w:rsidP="0099214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издает приказ об утверждении стоимости услуг;</w:t>
      </w:r>
    </w:p>
    <w:p w:rsidR="0099214B" w:rsidRPr="004C43BB" w:rsidRDefault="0099214B" w:rsidP="0099214B">
      <w:pPr>
        <w:tabs>
          <w:tab w:val="left" w:pos="1560"/>
        </w:tabs>
        <w:spacing w:after="34"/>
        <w:rPr>
          <w:sz w:val="26"/>
          <w:szCs w:val="26"/>
        </w:rPr>
      </w:pPr>
      <w:r w:rsidRPr="004C43BB">
        <w:rPr>
          <w:sz w:val="26"/>
          <w:szCs w:val="26"/>
        </w:rPr>
        <w:t>- оформляет трудовые отношения с работниками Учреждения и привлеченными специалистами со стороны;</w:t>
      </w:r>
    </w:p>
    <w:p w:rsidR="0099214B" w:rsidRPr="004C43BB" w:rsidRDefault="0099214B" w:rsidP="0099214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разрабатывает положение о порядке предоставления платных услуг и должностные инструкции для тех, кто их оказывает;</w:t>
      </w:r>
    </w:p>
    <w:p w:rsidR="0099214B" w:rsidRPr="004C43BB" w:rsidRDefault="0099214B" w:rsidP="0099214B">
      <w:pPr>
        <w:tabs>
          <w:tab w:val="left" w:pos="1418"/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заключает договоры с потребителем на оказание платных услуг;</w:t>
      </w:r>
    </w:p>
    <w:p w:rsidR="0099214B" w:rsidRPr="004C43BB" w:rsidRDefault="0099214B" w:rsidP="0099214B">
      <w:pPr>
        <w:tabs>
          <w:tab w:val="left" w:pos="1560"/>
        </w:tabs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утверждает график предоставления платных услуг (все платные услуги предоставляются в свободное от непосредственно основной деятельности время);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 xml:space="preserve">- создает условия для проведения и организации платных услуг в соответствии с действующими санитарными правилами и нормами; </w:t>
      </w:r>
      <w:r w:rsidRPr="004C43BB">
        <w:rPr>
          <w:rFonts w:ascii="Tahoma" w:eastAsia="Tahoma" w:hAnsi="Tahoma" w:cs="Tahoma"/>
          <w:sz w:val="26"/>
          <w:szCs w:val="26"/>
        </w:rPr>
        <w:t xml:space="preserve">                         - </w:t>
      </w:r>
      <w:r w:rsidRPr="004C43BB">
        <w:rPr>
          <w:sz w:val="26"/>
          <w:szCs w:val="26"/>
        </w:rPr>
        <w:t xml:space="preserve">осуществляет </w:t>
      </w:r>
      <w:proofErr w:type="gramStart"/>
      <w:r w:rsidRPr="004C43BB">
        <w:rPr>
          <w:sz w:val="26"/>
          <w:szCs w:val="26"/>
        </w:rPr>
        <w:t>контроль за</w:t>
      </w:r>
      <w:proofErr w:type="gramEnd"/>
      <w:r w:rsidRPr="004C43BB">
        <w:rPr>
          <w:sz w:val="26"/>
          <w:szCs w:val="26"/>
        </w:rPr>
        <w:t xml:space="preserve"> оказанием платных услуг.</w:t>
      </w:r>
    </w:p>
    <w:p w:rsidR="0099214B" w:rsidRPr="004C43BB" w:rsidRDefault="0099214B" w:rsidP="0099214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6.2. Учреждение обязано:</w:t>
      </w:r>
    </w:p>
    <w:p w:rsidR="0099214B" w:rsidRPr="004C43BB" w:rsidRDefault="0099214B" w:rsidP="0099214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создать необходимые условия для оказания платных услуг (с учетом требований по охране труда);</w:t>
      </w:r>
    </w:p>
    <w:p w:rsidR="0099214B" w:rsidRPr="004C43BB" w:rsidRDefault="0099214B" w:rsidP="0099214B">
      <w:pPr>
        <w:tabs>
          <w:tab w:val="left" w:pos="1418"/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обеспечить кадровый состав специалистов;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обеспечить оказание платных услуг в полном объеме в соответствии с утвержденным приказом;</w:t>
      </w:r>
    </w:p>
    <w:p w:rsidR="0099214B" w:rsidRPr="004C43BB" w:rsidRDefault="0099214B" w:rsidP="0099214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6.3. Потребители обязаны: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вносить плату за услуги не позднее 10 числа месяца, следующего за периодом оказания услуги;</w:t>
      </w:r>
    </w:p>
    <w:p w:rsidR="0099214B" w:rsidRPr="004C43BB" w:rsidRDefault="0099214B" w:rsidP="0099214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6.4. Учреждение имеет право:</w:t>
      </w:r>
    </w:p>
    <w:p w:rsidR="0099214B" w:rsidRPr="004C43BB" w:rsidRDefault="0099214B" w:rsidP="0099214B">
      <w:pPr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индексировать размеры платы за платные услуги в соответствии с постановлением главы администрации муниципального образования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 сельское поселение»;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изменять график предоставления платных услуг в связи с производственной необходимостью;</w:t>
      </w:r>
    </w:p>
    <w:p w:rsidR="0099214B" w:rsidRPr="004C43BB" w:rsidRDefault="0099214B" w:rsidP="0099214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6.5. Потребители имеют право:</w:t>
      </w:r>
    </w:p>
    <w:p w:rsidR="0099214B" w:rsidRPr="004C43BB" w:rsidRDefault="0099214B" w:rsidP="0099214B">
      <w:pPr>
        <w:tabs>
          <w:tab w:val="left" w:pos="1560"/>
        </w:tabs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выбирать из перечня платных услуг, предоставляемых Учреждением, услуги, соответствующие всестороннему удовлетворению потребностей, Заказчика;</w:t>
      </w:r>
    </w:p>
    <w:p w:rsidR="0099214B" w:rsidRPr="004C43BB" w:rsidRDefault="0099214B" w:rsidP="0099214B">
      <w:pPr>
        <w:tabs>
          <w:tab w:val="left" w:pos="1560"/>
        </w:tabs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оплачивать предоставляемые учреждением платные услуги по смете до 10 числа каждого месяца следующего за периодом получения услуги;</w:t>
      </w:r>
    </w:p>
    <w:p w:rsidR="0099214B" w:rsidRPr="004C43BB" w:rsidRDefault="0099214B" w:rsidP="0099214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требовать предоставления необходимой информации о расчетах и исполнителях платных услуг, режиме их работы;</w:t>
      </w:r>
    </w:p>
    <w:p w:rsidR="0099214B" w:rsidRPr="004C43BB" w:rsidRDefault="0099214B" w:rsidP="0099214B">
      <w:pPr>
        <w:tabs>
          <w:tab w:val="left" w:pos="1560"/>
        </w:tabs>
        <w:spacing w:after="297"/>
        <w:rPr>
          <w:sz w:val="26"/>
          <w:szCs w:val="26"/>
        </w:rPr>
      </w:pPr>
      <w:r w:rsidRPr="004C43BB">
        <w:rPr>
          <w:sz w:val="26"/>
          <w:szCs w:val="26"/>
        </w:rPr>
        <w:lastRenderedPageBreak/>
        <w:t>- расторгнуть договор по оказанию платных услуг досрочно.</w:t>
      </w:r>
    </w:p>
    <w:p w:rsidR="0099214B" w:rsidRPr="004C43BB" w:rsidRDefault="0099214B" w:rsidP="0099214B">
      <w:pPr>
        <w:spacing w:after="306"/>
        <w:ind w:left="719" w:right="2" w:hanging="10"/>
        <w:rPr>
          <w:sz w:val="26"/>
          <w:szCs w:val="26"/>
        </w:rPr>
      </w:pPr>
      <w:r w:rsidRPr="004C43BB">
        <w:rPr>
          <w:b/>
          <w:sz w:val="26"/>
          <w:szCs w:val="26"/>
        </w:rPr>
        <w:t xml:space="preserve">                              7. Ответственность сторон</w:t>
      </w:r>
    </w:p>
    <w:p w:rsidR="0099214B" w:rsidRPr="004C43BB" w:rsidRDefault="0099214B" w:rsidP="0099214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7.1.За неисполнение либо ненадлежащее исполнение обязательств по договору учреждение и потребитель несут ответственность, предусмотренную договором и законодательством Российской Федерации.</w:t>
      </w:r>
    </w:p>
    <w:p w:rsidR="0099214B" w:rsidRPr="004C43BB" w:rsidRDefault="0099214B" w:rsidP="0099214B">
      <w:pPr>
        <w:tabs>
          <w:tab w:val="left" w:pos="1843"/>
        </w:tabs>
        <w:spacing w:after="38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7.2.Если Учреждение нарушило сроки оказания платных услуг (сроки начала и (или) окончания оказания платных услуг и (или) промежуточные сроки оказания платной услуги) либо если во время оказания платных стало очевидным, что они не будут осуществлены в срок, потребитель вправе по своему выбору:</w:t>
      </w:r>
    </w:p>
    <w:p w:rsidR="0099214B" w:rsidRPr="004C43BB" w:rsidRDefault="0099214B" w:rsidP="0099214B">
      <w:pPr>
        <w:tabs>
          <w:tab w:val="left" w:pos="1560"/>
        </w:tabs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назначить новый срок, в течение которого Учреждение должно приступить к оказанию платных услуг и (или) закончить оказание платных услуг;</w:t>
      </w:r>
    </w:p>
    <w:p w:rsidR="0099214B" w:rsidRPr="004C43BB" w:rsidRDefault="0099214B" w:rsidP="0099214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расторгнуть договор.</w:t>
      </w:r>
    </w:p>
    <w:p w:rsidR="0099214B" w:rsidRPr="004C43BB" w:rsidRDefault="0099214B" w:rsidP="0099214B">
      <w:pPr>
        <w:spacing w:after="38"/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>7.3.По инициативе Учреждения договор, может быть, расторгнут в одностороннем порядке в следующем случае:</w:t>
      </w:r>
    </w:p>
    <w:p w:rsidR="0099214B" w:rsidRPr="004C43BB" w:rsidRDefault="0099214B" w:rsidP="0099214B">
      <w:pPr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просрочка оплаты стоимости платных услуг;</w:t>
      </w:r>
    </w:p>
    <w:p w:rsidR="0099214B" w:rsidRDefault="0099214B" w:rsidP="0099214B">
      <w:pPr>
        <w:tabs>
          <w:tab w:val="left" w:pos="1560"/>
        </w:tabs>
      </w:pPr>
      <w:r w:rsidRPr="004C43BB">
        <w:rPr>
          <w:sz w:val="26"/>
          <w:szCs w:val="26"/>
        </w:rPr>
        <w:t>- невозможность надлежащего исполнения обязательств по оказанию платных услуг вследствие действий (бездействия)</w:t>
      </w:r>
      <w:r w:rsidRPr="004B0C8D">
        <w:t xml:space="preserve"> потребителя.</w:t>
      </w:r>
    </w:p>
    <w:p w:rsidR="0099214B" w:rsidRDefault="0099214B" w:rsidP="0099214B">
      <w:pPr>
        <w:tabs>
          <w:tab w:val="left" w:pos="1560"/>
        </w:tabs>
      </w:pPr>
    </w:p>
    <w:p w:rsidR="0099214B" w:rsidRDefault="0099214B" w:rsidP="0099214B">
      <w:pPr>
        <w:tabs>
          <w:tab w:val="left" w:pos="1560"/>
        </w:tabs>
      </w:pPr>
    </w:p>
    <w:p w:rsidR="0099214B" w:rsidRDefault="0099214B" w:rsidP="0099214B">
      <w:pPr>
        <w:tabs>
          <w:tab w:val="left" w:pos="1560"/>
        </w:tabs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line="256" w:lineRule="auto"/>
        <w:ind w:left="708"/>
      </w:pPr>
    </w:p>
    <w:p w:rsidR="0099214B" w:rsidRDefault="0099214B" w:rsidP="0099214B">
      <w:pPr>
        <w:spacing w:after="1"/>
        <w:ind w:left="5523" w:right="726" w:hanging="10"/>
        <w:rPr>
          <w:b/>
          <w:sz w:val="20"/>
        </w:rPr>
      </w:pPr>
      <w:r>
        <w:rPr>
          <w:b/>
          <w:sz w:val="20"/>
        </w:rPr>
        <w:lastRenderedPageBreak/>
        <w:t>Приложение 2</w:t>
      </w:r>
    </w:p>
    <w:p w:rsidR="0099214B" w:rsidRDefault="0099214B" w:rsidP="0099214B">
      <w:pPr>
        <w:spacing w:after="1"/>
        <w:ind w:left="5523" w:right="726" w:hanging="10"/>
        <w:rPr>
          <w:b/>
          <w:sz w:val="20"/>
        </w:rPr>
      </w:pPr>
      <w:r>
        <w:rPr>
          <w:b/>
          <w:sz w:val="20"/>
        </w:rPr>
        <w:t xml:space="preserve"> к постановлению главы администрации муниципального образования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99214B" w:rsidRDefault="0099214B" w:rsidP="0099214B">
      <w:pPr>
        <w:spacing w:after="1"/>
        <w:ind w:left="5523" w:right="726" w:hanging="10"/>
        <w:rPr>
          <w:b/>
          <w:sz w:val="20"/>
        </w:rPr>
      </w:pPr>
      <w:r>
        <w:rPr>
          <w:b/>
          <w:sz w:val="20"/>
        </w:rPr>
        <w:t>«____»___________20_____г.</w:t>
      </w:r>
    </w:p>
    <w:p w:rsidR="0099214B" w:rsidRDefault="0099214B" w:rsidP="0099214B">
      <w:pPr>
        <w:spacing w:after="1"/>
        <w:ind w:left="5523" w:right="726" w:hanging="10"/>
        <w:rPr>
          <w:color w:val="FF0000"/>
          <w:sz w:val="20"/>
        </w:rPr>
      </w:pPr>
    </w:p>
    <w:p w:rsidR="0099214B" w:rsidRDefault="0099214B" w:rsidP="0099214B">
      <w:pPr>
        <w:spacing w:after="1"/>
        <w:ind w:left="5523" w:right="726" w:hanging="10"/>
        <w:rPr>
          <w:color w:val="FF0000"/>
          <w:sz w:val="20"/>
        </w:rPr>
      </w:pPr>
    </w:p>
    <w:p w:rsidR="0099214B" w:rsidRDefault="0099214B" w:rsidP="0099214B">
      <w:pPr>
        <w:spacing w:after="1"/>
        <w:ind w:left="5523" w:right="726" w:hanging="10"/>
        <w:rPr>
          <w:color w:val="FF0000"/>
          <w:sz w:val="24"/>
        </w:rPr>
      </w:pPr>
    </w:p>
    <w:p w:rsidR="0099214B" w:rsidRDefault="0099214B" w:rsidP="0099214B">
      <w:pPr>
        <w:spacing w:after="239" w:line="256" w:lineRule="auto"/>
        <w:ind w:left="10" w:right="2" w:hanging="10"/>
        <w:jc w:val="center"/>
      </w:pPr>
      <w:r>
        <w:rPr>
          <w:b/>
        </w:rPr>
        <w:t>Порядок определения платы за оказание услуг и выполнение работ, относящихся к основным видам деятельности муниципального казенного  учреждения  для граждан и юридических лиц</w:t>
      </w:r>
    </w:p>
    <w:p w:rsidR="0099214B" w:rsidRPr="0099214B" w:rsidRDefault="0099214B" w:rsidP="0099214B">
      <w:pPr>
        <w:pStyle w:val="1"/>
        <w:tabs>
          <w:tab w:val="center" w:pos="3760"/>
          <w:tab w:val="center" w:pos="5036"/>
        </w:tabs>
        <w:jc w:val="left"/>
        <w:rPr>
          <w:sz w:val="28"/>
          <w:szCs w:val="28"/>
        </w:rPr>
      </w:pPr>
      <w:r>
        <w:rPr>
          <w:b w:val="0"/>
          <w:sz w:val="22"/>
        </w:rPr>
        <w:tab/>
      </w:r>
      <w:r w:rsidRPr="0099214B">
        <w:rPr>
          <w:sz w:val="28"/>
          <w:szCs w:val="28"/>
        </w:rPr>
        <w:t>1.</w:t>
      </w:r>
      <w:r w:rsidRPr="0099214B">
        <w:rPr>
          <w:sz w:val="28"/>
          <w:szCs w:val="28"/>
        </w:rPr>
        <w:tab/>
        <w:t>Общие положения</w:t>
      </w:r>
    </w:p>
    <w:p w:rsidR="0099214B" w:rsidRDefault="0099214B" w:rsidP="0099214B">
      <w:pPr>
        <w:ind w:left="-15"/>
      </w:pPr>
      <w:r>
        <w:t xml:space="preserve">1.1. </w:t>
      </w:r>
      <w:proofErr w:type="gramStart"/>
      <w:r>
        <w:t>Настоящий Порядок определения платы за оказание услуг и выполнение работ, относящихся к основным видам деятельности муниципального казенного  учреждения  для граждан и юридических лиц (далее - Порядок) разработан в целях установления единого механизма формирования тарифов (далее - тариф, цена) и распространяется на муниципальные казенные учреждения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(далее – муниципальные учреждения), в отношении которых  муниципальное образование «</w:t>
      </w:r>
      <w:proofErr w:type="spellStart"/>
      <w:r>
        <w:t>Гиагинское</w:t>
      </w:r>
      <w:proofErr w:type="spellEnd"/>
      <w:r>
        <w:t xml:space="preserve"> сельское поселение» выполняет функции</w:t>
      </w:r>
      <w:proofErr w:type="gramEnd"/>
      <w:r>
        <w:t xml:space="preserve"> и полномочия учредителя и осуществляющие оказание услуг и выполнение работ, относящиеся в соответствии с уставом муниципального учреждения к их основным видам деятельности на платной основе (далее - платные услуги).</w:t>
      </w:r>
    </w:p>
    <w:p w:rsidR="0099214B" w:rsidRDefault="0099214B" w:rsidP="0099214B">
      <w:pPr>
        <w:ind w:left="-15"/>
      </w:pPr>
      <w:r>
        <w:t>1.2. Порядок не распространяется на иные виды деятельности муниципального учреждения, не являющиеся основными в соответствии с их уставом.</w:t>
      </w:r>
    </w:p>
    <w:p w:rsidR="0099214B" w:rsidRDefault="0099214B" w:rsidP="0099214B">
      <w:pPr>
        <w:ind w:left="-15"/>
      </w:pPr>
      <w:r>
        <w:t>1.3. Платные услуги оказываются муниципальными учреждениями по тарифам, целиком покрывающим их издержки на оказание платных услуг.</w:t>
      </w:r>
    </w:p>
    <w:p w:rsidR="0099214B" w:rsidRDefault="0099214B" w:rsidP="0099214B">
      <w:pPr>
        <w:tabs>
          <w:tab w:val="left" w:pos="993"/>
          <w:tab w:val="left" w:pos="1134"/>
          <w:tab w:val="left" w:pos="1418"/>
        </w:tabs>
        <w:ind w:left="-15"/>
      </w:pPr>
      <w:r>
        <w:t>1.4. Муниципальные учреждения самостоятельно определяют возможность оказания платных услуг в зависимости от материальной базы, численного состава и квалификации персонала, спроса на услугу, работу, формируя перечень платных услуг по согласованию с муниципальным образованием «</w:t>
      </w:r>
      <w:proofErr w:type="spellStart"/>
      <w:r>
        <w:t>Гиагинское</w:t>
      </w:r>
      <w:proofErr w:type="spellEnd"/>
      <w:r>
        <w:t xml:space="preserve"> сельское поселение». </w:t>
      </w:r>
    </w:p>
    <w:p w:rsidR="0099214B" w:rsidRDefault="0099214B" w:rsidP="0099214B">
      <w:pPr>
        <w:ind w:left="-15"/>
      </w:pPr>
      <w:r>
        <w:t>1.5. Тарифы на платные услуги рассматриваются комиссией по тарифному регулированию оказываемых услуг и выполняемых работ муниципальными учреждениями и утверждаются постановлением  главы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поселение».</w:t>
      </w:r>
    </w:p>
    <w:p w:rsidR="0099214B" w:rsidRDefault="0099214B" w:rsidP="0099214B">
      <w:pPr>
        <w:ind w:left="-15"/>
      </w:pPr>
      <w:r>
        <w:t>1.6. Стоимость платных услуг определяется на основе расчета экономически обоснованных затрат материальных и трудовых ресурсов (далее - затраты).</w:t>
      </w:r>
    </w:p>
    <w:p w:rsidR="0099214B" w:rsidRDefault="0099214B" w:rsidP="0099214B">
      <w:pPr>
        <w:tabs>
          <w:tab w:val="left" w:pos="993"/>
          <w:tab w:val="left" w:pos="1134"/>
        </w:tabs>
        <w:spacing w:after="275"/>
        <w:ind w:left="-15"/>
      </w:pPr>
      <w:r>
        <w:t>1.7. Муниципальные учреждения, оказывающие платные услуги, обязаны своевременно и в доступном месте предоставлять необходимую и достоверную информацию о перечне платных услуг и тарифах.</w:t>
      </w:r>
    </w:p>
    <w:p w:rsidR="0099214B" w:rsidRPr="0099214B" w:rsidRDefault="0099214B" w:rsidP="0099214B">
      <w:pPr>
        <w:pStyle w:val="1"/>
        <w:ind w:right="6"/>
        <w:rPr>
          <w:sz w:val="28"/>
          <w:szCs w:val="28"/>
        </w:rPr>
      </w:pPr>
      <w:r w:rsidRPr="0099214B">
        <w:rPr>
          <w:sz w:val="28"/>
          <w:szCs w:val="28"/>
        </w:rPr>
        <w:t>2. Определение размера тарифов на платные услуги</w:t>
      </w:r>
    </w:p>
    <w:p w:rsidR="0099214B" w:rsidRDefault="0099214B" w:rsidP="0099214B">
      <w:pPr>
        <w:ind w:left="-15"/>
      </w:pPr>
      <w:r>
        <w:t xml:space="preserve">2.1. Тариф формируется на основе себестоимости оказания платной услуги, с учетом спроса на платную услугу, требований к качеству платной услуги в </w:t>
      </w:r>
      <w:r>
        <w:lastRenderedPageBreak/>
        <w:t>соответствии с показателями муниципального задания,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услуги.</w:t>
      </w:r>
    </w:p>
    <w:p w:rsidR="0099214B" w:rsidRDefault="0099214B" w:rsidP="0099214B">
      <w:pPr>
        <w:ind w:left="-15"/>
      </w:pPr>
      <w:r>
        <w:t>2.2. Для структурного подразделения муниципальным учреждением могут устанавливаться повышающий или понижающий коэффициент, учитывающий объективные различия (место нахождения, количество потребителей платной услуги и т.д.) в размерах нормативов затрат на оказание одной и той же платной услуги.</w:t>
      </w:r>
    </w:p>
    <w:p w:rsidR="0099214B" w:rsidRDefault="0099214B" w:rsidP="0099214B">
      <w:pPr>
        <w:ind w:left="-15"/>
      </w:pPr>
      <w:r>
        <w:t>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коэффициент.</w:t>
      </w:r>
    </w:p>
    <w:p w:rsidR="0099214B" w:rsidRDefault="0099214B" w:rsidP="0099214B">
      <w:pPr>
        <w:ind w:left="-15"/>
      </w:pPr>
      <w:r>
        <w:t xml:space="preserve">2.3. </w:t>
      </w:r>
      <w:proofErr w:type="gramStart"/>
      <w:r>
        <w:t>Затраты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муниципального учреждения в целом, но не потребляемые непосредственно в процессе оказания платной услуги.</w:t>
      </w:r>
      <w:proofErr w:type="gramEnd"/>
    </w:p>
    <w:p w:rsidR="0099214B" w:rsidRDefault="0099214B" w:rsidP="0099214B">
      <w:pPr>
        <w:ind w:left="-15"/>
      </w:pPr>
      <w:r>
        <w:t>2.4. К затратам, непосредственно связанным с оказанием платной услуги, относятся:</w:t>
      </w:r>
    </w:p>
    <w:p w:rsidR="0099214B" w:rsidRDefault="0099214B" w:rsidP="0099214B">
      <w:pPr>
        <w:tabs>
          <w:tab w:val="left" w:pos="0"/>
          <w:tab w:val="left" w:pos="993"/>
        </w:tabs>
        <w:spacing w:after="32"/>
      </w:pPr>
      <w:r>
        <w:t>-затраты на персонал, непосредственно участвующий в процессе оказания платной</w:t>
      </w:r>
    </w:p>
    <w:p w:rsidR="0099214B" w:rsidRDefault="0099214B" w:rsidP="0099214B">
      <w:pPr>
        <w:ind w:hanging="708"/>
      </w:pPr>
      <w:r>
        <w:t xml:space="preserve">             услуги (основной персонал); </w:t>
      </w:r>
    </w:p>
    <w:p w:rsidR="0099214B" w:rsidRDefault="0099214B" w:rsidP="0099214B">
      <w:pPr>
        <w:ind w:hanging="708"/>
      </w:pPr>
      <w:r>
        <w:t xml:space="preserve">            -материальные запасы, полностью потребляемые в процессе    оказания платной услуги; </w:t>
      </w:r>
      <w:proofErr w:type="gramStart"/>
      <w:r>
        <w:t>-з</w:t>
      </w:r>
      <w:proofErr w:type="gramEnd"/>
      <w:r>
        <w:t>атраты (амортизация) оборудования, используемого в процессе  оказания платной</w:t>
      </w:r>
    </w:p>
    <w:p w:rsidR="0099214B" w:rsidRDefault="0099214B" w:rsidP="0099214B">
      <w:pPr>
        <w:ind w:left="693" w:right="1706" w:hanging="708"/>
      </w:pPr>
      <w:r>
        <w:t>услуги;</w:t>
      </w:r>
    </w:p>
    <w:p w:rsidR="0099214B" w:rsidRDefault="0099214B" w:rsidP="0099214B">
      <w:pPr>
        <w:ind w:left="693" w:right="1706" w:hanging="708"/>
      </w:pPr>
      <w:r>
        <w:t xml:space="preserve">-прочие расходы, отражающие специфику оказания </w:t>
      </w:r>
      <w:proofErr w:type="gramStart"/>
      <w:r>
        <w:t>платной</w:t>
      </w:r>
      <w:proofErr w:type="gramEnd"/>
      <w:r>
        <w:t xml:space="preserve"> слуги. </w:t>
      </w:r>
    </w:p>
    <w:p w:rsidR="0099214B" w:rsidRDefault="0099214B" w:rsidP="0099214B">
      <w:pPr>
        <w:tabs>
          <w:tab w:val="left" w:pos="142"/>
          <w:tab w:val="left" w:pos="426"/>
          <w:tab w:val="left" w:pos="993"/>
        </w:tabs>
        <w:ind w:left="-15"/>
      </w:pPr>
      <w:r>
        <w:t>2.5. К затратам, необходимым для обеспечения деятельности муниципального учреждения в целом, но не потребляемым непосредственно в процессе оказания платной услуги (далее - накладные затраты), относятся:</w:t>
      </w:r>
    </w:p>
    <w:p w:rsidR="0099214B" w:rsidRDefault="0099214B" w:rsidP="0099214B">
      <w:pPr>
        <w:tabs>
          <w:tab w:val="left" w:pos="0"/>
          <w:tab w:val="left" w:pos="426"/>
          <w:tab w:val="left" w:pos="1134"/>
        </w:tabs>
        <w:ind w:left="-15"/>
      </w:pPr>
      <w:r>
        <w:t xml:space="preserve">затраты на персонал муниципального учреждения, не участвующего непосредственно в процессе оказания платной услуги (далее – административно управленческий персонал); </w:t>
      </w:r>
    </w:p>
    <w:p w:rsidR="0099214B" w:rsidRDefault="0099214B" w:rsidP="0099214B">
      <w:pPr>
        <w:tabs>
          <w:tab w:val="left" w:pos="0"/>
          <w:tab w:val="left" w:pos="426"/>
          <w:tab w:val="left" w:pos="1134"/>
        </w:tabs>
        <w:ind w:left="-15"/>
      </w:pPr>
      <w:r>
        <w:t xml:space="preserve">хозяйственные расходы - приобретение материальных запасов, оплата услуг связи, транспортных услуг, коммунальных услуг, обслуживание, ремонт объектов (далее затраты общехозяйственного назначения); </w:t>
      </w:r>
    </w:p>
    <w:p w:rsidR="0099214B" w:rsidRDefault="0099214B" w:rsidP="0099214B">
      <w:pPr>
        <w:tabs>
          <w:tab w:val="left" w:pos="0"/>
          <w:tab w:val="left" w:pos="426"/>
          <w:tab w:val="left" w:pos="1134"/>
        </w:tabs>
        <w:ind w:left="-15"/>
      </w:pPr>
      <w:r>
        <w:t>затраты на уплату налогов (кроме налогов на фонд оплаты труда), пошлины и иные</w:t>
      </w:r>
    </w:p>
    <w:p w:rsidR="0099214B" w:rsidRDefault="0099214B" w:rsidP="0099214B">
      <w:pPr>
        <w:ind w:left="693" w:hanging="708"/>
      </w:pPr>
      <w:r>
        <w:t xml:space="preserve">обязательные платежи; </w:t>
      </w:r>
    </w:p>
    <w:p w:rsidR="0099214B" w:rsidRDefault="0099214B" w:rsidP="0099214B">
      <w:pPr>
        <w:ind w:left="142" w:hanging="708"/>
      </w:pPr>
      <w:r>
        <w:t xml:space="preserve">                   затраты (амортизация) зданий, сооружений и других основных фондов, непосредственно не связанных с оказанием платной услуги.</w:t>
      </w:r>
    </w:p>
    <w:p w:rsidR="0099214B" w:rsidRDefault="0099214B" w:rsidP="0099214B">
      <w:pPr>
        <w:ind w:left="-15"/>
      </w:pPr>
      <w:r>
        <w:t xml:space="preserve">2.6. Тариф на оказанные услуги (работы) формируется с учетом необходимой прибыли в пределах рентабельности в размере не более 10 процентов и устанавливается путем составления калькуляции по каждому виду услуг (работ) (калькуляция – это определение себестоимости единицы отдельных видов услуг (работ)). </w:t>
      </w:r>
    </w:p>
    <w:p w:rsidR="0099214B" w:rsidRDefault="0099214B" w:rsidP="0099214B">
      <w:pPr>
        <w:spacing w:after="268"/>
        <w:ind w:left="708"/>
      </w:pPr>
      <w:r>
        <w:t xml:space="preserve">2.7. Тариф на услугу (работу) (Т) определяется по формуле: </w:t>
      </w:r>
    </w:p>
    <w:p w:rsidR="0099214B" w:rsidRDefault="0099214B" w:rsidP="0099214B">
      <w:pPr>
        <w:tabs>
          <w:tab w:val="left" w:pos="709"/>
        </w:tabs>
        <w:spacing w:line="256" w:lineRule="auto"/>
        <w:ind w:left="803" w:right="86" w:hanging="10"/>
        <w:jc w:val="center"/>
      </w:pPr>
      <w:r>
        <w:lastRenderedPageBreak/>
        <w:t xml:space="preserve">Т = </w:t>
      </w:r>
      <w:proofErr w:type="spellStart"/>
      <w:r>
        <w:t>Рс</w:t>
      </w:r>
      <w:proofErr w:type="spellEnd"/>
      <w:r>
        <w:t xml:space="preserve"> + </w:t>
      </w:r>
      <w:proofErr w:type="gramStart"/>
      <w:r>
        <w:t>П</w:t>
      </w:r>
      <w:proofErr w:type="gramEnd"/>
    </w:p>
    <w:p w:rsidR="0099214B" w:rsidRDefault="0099214B" w:rsidP="0099214B">
      <w:pPr>
        <w:tabs>
          <w:tab w:val="left" w:pos="709"/>
        </w:tabs>
        <w:spacing w:after="32"/>
        <w:ind w:left="-15"/>
      </w:pPr>
      <w:r>
        <w:t>где:</w:t>
      </w:r>
    </w:p>
    <w:p w:rsidR="0099214B" w:rsidRDefault="0099214B" w:rsidP="0099214B">
      <w:pPr>
        <w:tabs>
          <w:tab w:val="left" w:pos="709"/>
        </w:tabs>
        <w:spacing w:after="32"/>
        <w:ind w:left="708"/>
      </w:pPr>
      <w:proofErr w:type="spellStart"/>
      <w:r>
        <w:t>Рс</w:t>
      </w:r>
      <w:proofErr w:type="spellEnd"/>
      <w:r>
        <w:t xml:space="preserve"> – себестоимость услуги (работы); </w:t>
      </w:r>
    </w:p>
    <w:p w:rsidR="0099214B" w:rsidRDefault="0099214B" w:rsidP="0099214B">
      <w:pPr>
        <w:tabs>
          <w:tab w:val="left" w:pos="709"/>
        </w:tabs>
        <w:spacing w:after="275"/>
        <w:ind w:left="-15"/>
      </w:pPr>
      <w:proofErr w:type="gramStart"/>
      <w:r>
        <w:t>П</w:t>
      </w:r>
      <w:proofErr w:type="gramEnd"/>
      <w:r>
        <w:t xml:space="preserve"> – процент плановых накоплений на развитие материально-технической базы (0,20 x </w:t>
      </w:r>
      <w:proofErr w:type="spellStart"/>
      <w:r>
        <w:t>Рс</w:t>
      </w:r>
      <w:proofErr w:type="spellEnd"/>
      <w:r>
        <w:t>).</w:t>
      </w:r>
    </w:p>
    <w:p w:rsidR="0099214B" w:rsidRDefault="0099214B" w:rsidP="0099214B">
      <w:pPr>
        <w:tabs>
          <w:tab w:val="left" w:pos="709"/>
        </w:tabs>
        <w:spacing w:after="323"/>
        <w:ind w:left="-15"/>
      </w:pPr>
      <w:r>
        <w:t>2.8. Для расчета затрат на оказание платной услуги используется метод прямого счета. В основе расчета затрат на оказание платной услуги лежит прямой учет всех элементов затрат.</w:t>
      </w:r>
    </w:p>
    <w:p w:rsidR="0099214B" w:rsidRDefault="0099214B" w:rsidP="0099214B">
      <w:pPr>
        <w:tabs>
          <w:tab w:val="left" w:pos="709"/>
        </w:tabs>
        <w:spacing w:line="256" w:lineRule="auto"/>
        <w:ind w:left="803" w:right="82" w:hanging="10"/>
        <w:jc w:val="center"/>
      </w:pPr>
      <w:proofErr w:type="spellStart"/>
      <w:r>
        <w:t>З</w:t>
      </w:r>
      <w:r>
        <w:rPr>
          <w:sz w:val="14"/>
        </w:rPr>
        <w:t>усл</w:t>
      </w:r>
      <w:proofErr w:type="spellEnd"/>
      <w:r>
        <w:t xml:space="preserve"> = </w:t>
      </w:r>
      <w:proofErr w:type="spellStart"/>
      <w:r>
        <w:t>З</w:t>
      </w:r>
      <w:r>
        <w:rPr>
          <w:sz w:val="14"/>
        </w:rPr>
        <w:t>оп</w:t>
      </w:r>
      <w:proofErr w:type="spellEnd"/>
      <w:r>
        <w:t xml:space="preserve"> + </w:t>
      </w:r>
      <w:proofErr w:type="spellStart"/>
      <w:r>
        <w:t>З</w:t>
      </w:r>
      <w:r>
        <w:rPr>
          <w:sz w:val="14"/>
        </w:rPr>
        <w:t>мз</w:t>
      </w:r>
      <w:proofErr w:type="spellEnd"/>
      <w:r>
        <w:rPr>
          <w:sz w:val="14"/>
        </w:rPr>
        <w:t xml:space="preserve"> </w:t>
      </w:r>
      <w:r>
        <w:t xml:space="preserve">+ </w:t>
      </w:r>
      <w:proofErr w:type="spellStart"/>
      <w:r>
        <w:t>А</w:t>
      </w:r>
      <w:r>
        <w:rPr>
          <w:sz w:val="14"/>
        </w:rPr>
        <w:t>усл</w:t>
      </w:r>
      <w:proofErr w:type="spellEnd"/>
      <w:r>
        <w:rPr>
          <w:sz w:val="14"/>
        </w:rPr>
        <w:t xml:space="preserve"> </w:t>
      </w:r>
      <w:r>
        <w:t xml:space="preserve">+ </w:t>
      </w:r>
      <w:proofErr w:type="spellStart"/>
      <w:r>
        <w:t>З</w:t>
      </w:r>
      <w:r>
        <w:rPr>
          <w:sz w:val="14"/>
        </w:rPr>
        <w:t>н</w:t>
      </w:r>
      <w:proofErr w:type="spellEnd"/>
    </w:p>
    <w:p w:rsidR="0099214B" w:rsidRDefault="0099214B" w:rsidP="0099214B">
      <w:pPr>
        <w:tabs>
          <w:tab w:val="left" w:pos="709"/>
        </w:tabs>
        <w:spacing w:after="32"/>
        <w:ind w:left="-15"/>
      </w:pPr>
      <w:r>
        <w:t>где:</w:t>
      </w:r>
    </w:p>
    <w:p w:rsidR="0099214B" w:rsidRDefault="0099214B" w:rsidP="0099214B">
      <w:pPr>
        <w:numPr>
          <w:ilvl w:val="0"/>
          <w:numId w:val="7"/>
        </w:numPr>
        <w:tabs>
          <w:tab w:val="left" w:pos="709"/>
          <w:tab w:val="left" w:pos="1560"/>
        </w:tabs>
        <w:suppressAutoHyphens w:val="0"/>
        <w:spacing w:after="32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усл</w:t>
      </w:r>
      <w:proofErr w:type="spellEnd"/>
      <w:r>
        <w:t xml:space="preserve"> - затраты на оказание платной услуги;</w:t>
      </w:r>
    </w:p>
    <w:p w:rsidR="0099214B" w:rsidRDefault="0099214B" w:rsidP="0099214B">
      <w:pPr>
        <w:numPr>
          <w:ilvl w:val="0"/>
          <w:numId w:val="7"/>
        </w:numPr>
        <w:tabs>
          <w:tab w:val="left" w:pos="709"/>
          <w:tab w:val="left" w:pos="1560"/>
        </w:tabs>
        <w:suppressAutoHyphens w:val="0"/>
        <w:spacing w:after="4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оп</w:t>
      </w:r>
      <w:proofErr w:type="spellEnd"/>
      <w:r>
        <w:t xml:space="preserve"> - затраты на основной персонал, непосредственно принимающий участие в оказании платной услуги; </w:t>
      </w:r>
    </w:p>
    <w:p w:rsidR="0099214B" w:rsidRDefault="0099214B" w:rsidP="0099214B">
      <w:pPr>
        <w:numPr>
          <w:ilvl w:val="0"/>
          <w:numId w:val="7"/>
        </w:numPr>
        <w:tabs>
          <w:tab w:val="left" w:pos="709"/>
          <w:tab w:val="left" w:pos="1560"/>
        </w:tabs>
        <w:suppressAutoHyphens w:val="0"/>
        <w:spacing w:after="32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мз</w:t>
      </w:r>
      <w:proofErr w:type="spellEnd"/>
      <w:r>
        <w:t xml:space="preserve"> - затраты на приобретение материальных запасов, потребляемых в процессе оказания платной услуги; </w:t>
      </w:r>
    </w:p>
    <w:p w:rsidR="0099214B" w:rsidRDefault="0099214B" w:rsidP="0099214B">
      <w:pPr>
        <w:numPr>
          <w:ilvl w:val="0"/>
          <w:numId w:val="7"/>
        </w:numPr>
        <w:tabs>
          <w:tab w:val="left" w:pos="709"/>
          <w:tab w:val="left" w:pos="1560"/>
        </w:tabs>
        <w:suppressAutoHyphens w:val="0"/>
        <w:spacing w:after="4" w:line="225" w:lineRule="auto"/>
        <w:ind w:firstLine="698"/>
        <w:jc w:val="both"/>
      </w:pPr>
      <w:proofErr w:type="spellStart"/>
      <w:r>
        <w:t>А</w:t>
      </w:r>
      <w:r>
        <w:rPr>
          <w:sz w:val="22"/>
          <w:vertAlign w:val="subscript"/>
        </w:rPr>
        <w:t>усл</w:t>
      </w:r>
      <w:proofErr w:type="spellEnd"/>
      <w:r>
        <w:rPr>
          <w:sz w:val="22"/>
          <w:vertAlign w:val="subscript"/>
        </w:rPr>
        <w:t xml:space="preserve"> </w:t>
      </w:r>
      <w:r>
        <w:t>- сумма начисленной амортизации оборудования, используемого при оказании платной услуги;</w:t>
      </w:r>
    </w:p>
    <w:p w:rsidR="0099214B" w:rsidRDefault="0099214B" w:rsidP="0099214B">
      <w:pPr>
        <w:numPr>
          <w:ilvl w:val="0"/>
          <w:numId w:val="7"/>
        </w:numPr>
        <w:tabs>
          <w:tab w:val="left" w:pos="709"/>
          <w:tab w:val="left" w:pos="1560"/>
        </w:tabs>
        <w:suppressAutoHyphens w:val="0"/>
        <w:spacing w:after="263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н</w:t>
      </w:r>
      <w:proofErr w:type="spellEnd"/>
      <w:r>
        <w:t xml:space="preserve"> - накладные затраты, относимые на стоимость платной услуги.</w:t>
      </w:r>
    </w:p>
    <w:p w:rsidR="0099214B" w:rsidRDefault="0099214B" w:rsidP="0099214B">
      <w:pPr>
        <w:tabs>
          <w:tab w:val="left" w:pos="709"/>
        </w:tabs>
        <w:ind w:left="-15"/>
      </w:pPr>
      <w:r>
        <w:t>2.9. 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услуги, и определяются по формуле:</w:t>
      </w:r>
    </w:p>
    <w:p w:rsidR="0099214B" w:rsidRDefault="0099214B" w:rsidP="0099214B">
      <w:pPr>
        <w:tabs>
          <w:tab w:val="left" w:pos="709"/>
        </w:tabs>
        <w:spacing w:after="5" w:line="256" w:lineRule="auto"/>
        <w:ind w:left="708"/>
      </w:pPr>
      <w:r>
        <w:t xml:space="preserve"> </w:t>
      </w:r>
    </w:p>
    <w:p w:rsidR="0099214B" w:rsidRDefault="0099214B" w:rsidP="0099214B">
      <w:pPr>
        <w:tabs>
          <w:tab w:val="left" w:pos="709"/>
        </w:tabs>
        <w:spacing w:line="256" w:lineRule="auto"/>
        <w:ind w:left="803" w:right="83" w:hanging="10"/>
        <w:jc w:val="center"/>
      </w:pPr>
      <w:proofErr w:type="spellStart"/>
      <w:r>
        <w:t>З</w:t>
      </w:r>
      <w:r>
        <w:rPr>
          <w:sz w:val="14"/>
        </w:rPr>
        <w:t>опл</w:t>
      </w:r>
      <w:proofErr w:type="spellEnd"/>
      <w:r>
        <w:t xml:space="preserve"> = </w:t>
      </w:r>
      <w:proofErr w:type="spellStart"/>
      <w:r>
        <w:t>ОТ</w:t>
      </w:r>
      <w:r>
        <w:rPr>
          <w:sz w:val="14"/>
        </w:rPr>
        <w:t>ч</w:t>
      </w:r>
      <w:proofErr w:type="spellEnd"/>
      <w:r>
        <w:t xml:space="preserve"> × </w:t>
      </w:r>
      <w:proofErr w:type="spellStart"/>
      <w:r>
        <w:t>Т</w:t>
      </w:r>
      <w:r>
        <w:rPr>
          <w:sz w:val="14"/>
        </w:rPr>
        <w:t>усл</w:t>
      </w:r>
      <w:proofErr w:type="spellEnd"/>
    </w:p>
    <w:p w:rsidR="0099214B" w:rsidRDefault="0099214B" w:rsidP="0099214B">
      <w:pPr>
        <w:tabs>
          <w:tab w:val="left" w:pos="709"/>
        </w:tabs>
        <w:spacing w:after="32"/>
        <w:ind w:left="-15"/>
      </w:pPr>
      <w:r>
        <w:t>где:</w:t>
      </w:r>
    </w:p>
    <w:p w:rsidR="0099214B" w:rsidRDefault="0099214B" w:rsidP="0099214B">
      <w:pPr>
        <w:numPr>
          <w:ilvl w:val="0"/>
          <w:numId w:val="7"/>
        </w:numPr>
        <w:tabs>
          <w:tab w:val="left" w:pos="709"/>
          <w:tab w:val="left" w:pos="1560"/>
        </w:tabs>
        <w:suppressAutoHyphens w:val="0"/>
        <w:spacing w:after="4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опл</w:t>
      </w:r>
      <w:proofErr w:type="spellEnd"/>
      <w:r>
        <w:t xml:space="preserve"> - затраты на оплату труда и начисления на выплаты по оплате труда основного персонала; </w:t>
      </w:r>
    </w:p>
    <w:p w:rsidR="0099214B" w:rsidRDefault="0099214B" w:rsidP="0099214B">
      <w:pPr>
        <w:numPr>
          <w:ilvl w:val="0"/>
          <w:numId w:val="7"/>
        </w:numPr>
        <w:tabs>
          <w:tab w:val="left" w:pos="709"/>
          <w:tab w:val="left" w:pos="1560"/>
          <w:tab w:val="left" w:pos="1985"/>
          <w:tab w:val="left" w:pos="2268"/>
          <w:tab w:val="left" w:pos="2552"/>
        </w:tabs>
        <w:suppressAutoHyphens w:val="0"/>
        <w:spacing w:after="32" w:line="225" w:lineRule="auto"/>
        <w:ind w:firstLine="698"/>
        <w:jc w:val="both"/>
      </w:pPr>
      <w:proofErr w:type="spellStart"/>
      <w:r>
        <w:t>ОТ</w:t>
      </w:r>
      <w:r>
        <w:rPr>
          <w:sz w:val="22"/>
          <w:vertAlign w:val="subscript"/>
        </w:rPr>
        <w:t>ч</w:t>
      </w:r>
      <w:proofErr w:type="spellEnd"/>
      <w:r>
        <w:t xml:space="preserve"> - повременная (часовая, дневная, месячная) ставка по штатному расписанию</w:t>
      </w:r>
    </w:p>
    <w:p w:rsidR="0099214B" w:rsidRDefault="0099214B" w:rsidP="0099214B">
      <w:pPr>
        <w:tabs>
          <w:tab w:val="left" w:pos="709"/>
        </w:tabs>
        <w:spacing w:after="32"/>
        <w:ind w:left="-15"/>
      </w:pPr>
      <w:r>
        <w:t>(включая начисления на оплату труда);</w:t>
      </w:r>
    </w:p>
    <w:p w:rsidR="0099214B" w:rsidRDefault="0099214B" w:rsidP="0099214B">
      <w:pPr>
        <w:numPr>
          <w:ilvl w:val="0"/>
          <w:numId w:val="7"/>
        </w:numPr>
        <w:tabs>
          <w:tab w:val="left" w:pos="709"/>
          <w:tab w:val="left" w:pos="1560"/>
        </w:tabs>
        <w:suppressAutoHyphens w:val="0"/>
        <w:spacing w:after="263" w:line="225" w:lineRule="auto"/>
        <w:ind w:firstLine="698"/>
        <w:jc w:val="both"/>
      </w:pPr>
      <w:proofErr w:type="spellStart"/>
      <w:r>
        <w:t>Т</w:t>
      </w:r>
      <w:r>
        <w:rPr>
          <w:sz w:val="22"/>
          <w:vertAlign w:val="subscript"/>
        </w:rPr>
        <w:t>усл</w:t>
      </w:r>
      <w:proofErr w:type="spellEnd"/>
      <w:r>
        <w:t xml:space="preserve"> - норма рабочего времени, затрачиваемого основным персоналом.</w:t>
      </w:r>
    </w:p>
    <w:p w:rsidR="0099214B" w:rsidRDefault="0099214B" w:rsidP="0099214B">
      <w:pPr>
        <w:tabs>
          <w:tab w:val="left" w:pos="709"/>
        </w:tabs>
        <w:spacing w:after="551"/>
        <w:ind w:left="-15"/>
      </w:pPr>
      <w:r>
        <w:t>Расчет затрат на оплату труда персонала, непосредственно участвующего в процессе оказания платной услуги, приводится по форме согласно таблице 1:</w:t>
      </w:r>
    </w:p>
    <w:p w:rsidR="0099214B" w:rsidRDefault="0099214B" w:rsidP="0099214B">
      <w:pPr>
        <w:tabs>
          <w:tab w:val="left" w:pos="709"/>
        </w:tabs>
        <w:spacing w:line="256" w:lineRule="auto"/>
        <w:ind w:left="10" w:right="-2" w:hanging="10"/>
        <w:jc w:val="right"/>
      </w:pPr>
      <w:r>
        <w:t>Таблица 1</w:t>
      </w:r>
    </w:p>
    <w:p w:rsidR="0099214B" w:rsidRPr="0099214B" w:rsidRDefault="0099214B" w:rsidP="0099214B">
      <w:pPr>
        <w:pStyle w:val="1"/>
        <w:tabs>
          <w:tab w:val="left" w:pos="709"/>
        </w:tabs>
        <w:ind w:right="4"/>
        <w:rPr>
          <w:sz w:val="24"/>
        </w:rPr>
      </w:pPr>
      <w:r w:rsidRPr="0099214B">
        <w:rPr>
          <w:sz w:val="24"/>
        </w:rPr>
        <w:t>Расчет затрат на оплату труда персонала</w:t>
      </w:r>
    </w:p>
    <w:p w:rsidR="0099214B" w:rsidRDefault="0099214B" w:rsidP="0099214B">
      <w:pPr>
        <w:tabs>
          <w:tab w:val="left" w:pos="709"/>
        </w:tabs>
        <w:spacing w:after="32"/>
        <w:ind w:left="3046" w:hanging="1434"/>
      </w:pPr>
      <w:r>
        <w:t>_________________________________________________________ (наименование платной услуги)</w:t>
      </w:r>
    </w:p>
    <w:tbl>
      <w:tblPr>
        <w:tblW w:w="9570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99214B" w:rsidTr="00DC0BF1">
        <w:trPr>
          <w:trHeight w:val="111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ind w:left="6"/>
              <w:jc w:val="center"/>
              <w:rPr>
                <w:rFonts w:eastAsia="Calibri"/>
                <w:sz w:val="24"/>
              </w:rPr>
            </w:pPr>
            <w:r>
              <w:lastRenderedPageBreak/>
              <w:t>Должность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Должностной оклад в месяц, руб.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Месячный фонд рабочего времени, мин.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jc w:val="center"/>
              <w:rPr>
                <w:rFonts w:eastAsia="Calibri"/>
                <w:sz w:val="24"/>
              </w:rPr>
            </w:pPr>
            <w:r>
              <w:t>Норма времени на оказание</w:t>
            </w:r>
          </w:p>
          <w:p w:rsidR="0099214B" w:rsidRDefault="0099214B" w:rsidP="00DC0BF1">
            <w:pPr>
              <w:tabs>
                <w:tab w:val="left" w:pos="709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платной услуги, мин.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Затраты на оплату труда персонала, руб.</w:t>
            </w: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ind w:left="9"/>
              <w:jc w:val="center"/>
              <w:rPr>
                <w:rFonts w:eastAsia="Calibri"/>
                <w:sz w:val="24"/>
              </w:rPr>
            </w:pPr>
            <w:r>
              <w:t>5 = 2/3 х 4</w:t>
            </w: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rPr>
                <w:rFonts w:eastAsia="Calibri"/>
                <w:sz w:val="24"/>
              </w:rPr>
            </w:pPr>
            <w:r>
              <w:t>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rPr>
                <w:rFonts w:eastAsia="Calibri"/>
                <w:sz w:val="24"/>
              </w:rPr>
            </w:pPr>
            <w:r>
              <w:t>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…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tabs>
                <w:tab w:val="left" w:pos="709"/>
              </w:tabs>
              <w:spacing w:line="256" w:lineRule="auto"/>
              <w:rPr>
                <w:rFonts w:eastAsia="Calibri"/>
                <w:sz w:val="24"/>
              </w:rPr>
            </w:pPr>
            <w: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8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rPr>
                <w:rFonts w:eastAsia="Calibri"/>
                <w:sz w:val="24"/>
              </w:rPr>
            </w:pPr>
            <w:r>
              <w:t>Начисления на выплаты по оплате труда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bottom"/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rPr>
                <w:rFonts w:eastAsia="Calibri"/>
                <w:sz w:val="24"/>
              </w:rPr>
            </w:pPr>
            <w:r>
              <w:t>Всего: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</w:tbl>
    <w:p w:rsidR="0099214B" w:rsidRDefault="0099214B" w:rsidP="0099214B">
      <w:pPr>
        <w:ind w:left="-15"/>
        <w:rPr>
          <w:rFonts w:eastAsia="Calibri"/>
        </w:rPr>
      </w:pPr>
    </w:p>
    <w:p w:rsidR="0099214B" w:rsidRDefault="0099214B" w:rsidP="0099214B">
      <w:pPr>
        <w:ind w:left="-15"/>
      </w:pPr>
      <w:r>
        <w:t xml:space="preserve">2.10. Затраты на приобретение материальных запасов и услуг, полностью потребляемых в процессе оказания платной услуги, включают в себя: </w:t>
      </w:r>
    </w:p>
    <w:p w:rsidR="0099214B" w:rsidRDefault="0099214B" w:rsidP="0099214B">
      <w:pPr>
        <w:numPr>
          <w:ilvl w:val="0"/>
          <w:numId w:val="8"/>
        </w:numPr>
        <w:tabs>
          <w:tab w:val="left" w:pos="1276"/>
        </w:tabs>
        <w:suppressAutoHyphens w:val="0"/>
        <w:spacing w:after="4" w:line="225" w:lineRule="auto"/>
        <w:ind w:firstLine="349"/>
        <w:jc w:val="both"/>
      </w:pPr>
      <w:r>
        <w:t>затраты на приобретение расходных материалов для оргтехники;</w:t>
      </w:r>
    </w:p>
    <w:p w:rsidR="0099214B" w:rsidRDefault="0099214B" w:rsidP="0099214B">
      <w:pPr>
        <w:numPr>
          <w:ilvl w:val="0"/>
          <w:numId w:val="8"/>
        </w:numPr>
        <w:tabs>
          <w:tab w:val="left" w:pos="1134"/>
        </w:tabs>
        <w:suppressAutoHyphens w:val="0"/>
        <w:spacing w:after="4" w:line="225" w:lineRule="auto"/>
        <w:ind w:firstLine="349"/>
        <w:jc w:val="both"/>
      </w:pPr>
      <w:r>
        <w:t xml:space="preserve">  затраты на ГСМ, запасные части и на другие материальные запасы. </w:t>
      </w:r>
    </w:p>
    <w:p w:rsidR="0099214B" w:rsidRDefault="0099214B" w:rsidP="0099214B">
      <w:pPr>
        <w:ind w:left="-15"/>
      </w:pPr>
      <w:r>
        <w:t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</w:t>
      </w:r>
    </w:p>
    <w:p w:rsidR="0099214B" w:rsidRDefault="0099214B" w:rsidP="0099214B">
      <w:pPr>
        <w:spacing w:after="275"/>
        <w:ind w:left="708"/>
      </w:pPr>
      <w:r>
        <w:t>Затраты на приобретение материальных запасов определяются по формуле:</w:t>
      </w:r>
    </w:p>
    <w:p w:rsidR="0099214B" w:rsidRDefault="0099214B" w:rsidP="0099214B">
      <w:pPr>
        <w:spacing w:line="256" w:lineRule="auto"/>
        <w:ind w:left="803" w:right="83" w:hanging="10"/>
        <w:jc w:val="center"/>
      </w:pPr>
      <w:proofErr w:type="spellStart"/>
      <w:r>
        <w:t>З</w:t>
      </w:r>
      <w:r>
        <w:rPr>
          <w:sz w:val="22"/>
          <w:vertAlign w:val="subscript"/>
        </w:rPr>
        <w:t>м</w:t>
      </w:r>
      <w:proofErr w:type="spellEnd"/>
      <w:r>
        <w:rPr>
          <w:sz w:val="22"/>
          <w:vertAlign w:val="subscript"/>
        </w:rPr>
        <w:t xml:space="preserve"> </w:t>
      </w:r>
      <w:r>
        <w:t>= МЗ</w:t>
      </w:r>
      <w:r>
        <w:rPr>
          <w:sz w:val="22"/>
          <w:vertAlign w:val="superscript"/>
        </w:rPr>
        <w:t xml:space="preserve"> </w:t>
      </w:r>
      <w:r>
        <w:t xml:space="preserve"> x </w:t>
      </w:r>
      <w:proofErr w:type="gramStart"/>
      <w:r>
        <w:t>Ц</w:t>
      </w:r>
      <w:proofErr w:type="gramEnd"/>
    </w:p>
    <w:p w:rsidR="0099214B" w:rsidRDefault="0099214B" w:rsidP="0099214B">
      <w:pPr>
        <w:spacing w:after="32"/>
        <w:ind w:left="-15"/>
      </w:pPr>
      <w:r>
        <w:t>где:</w:t>
      </w:r>
    </w:p>
    <w:p w:rsidR="0099214B" w:rsidRDefault="0099214B" w:rsidP="0099214B">
      <w:pPr>
        <w:numPr>
          <w:ilvl w:val="0"/>
          <w:numId w:val="8"/>
        </w:numPr>
        <w:tabs>
          <w:tab w:val="left" w:pos="1134"/>
          <w:tab w:val="left" w:pos="1560"/>
        </w:tabs>
        <w:suppressAutoHyphens w:val="0"/>
        <w:spacing w:after="4" w:line="225" w:lineRule="auto"/>
        <w:ind w:firstLine="349"/>
        <w:jc w:val="both"/>
      </w:pPr>
      <w:proofErr w:type="spellStart"/>
      <w:r>
        <w:t>З</w:t>
      </w:r>
      <w:r>
        <w:rPr>
          <w:sz w:val="22"/>
          <w:vertAlign w:val="subscript"/>
        </w:rPr>
        <w:t>м</w:t>
      </w:r>
      <w:proofErr w:type="spellEnd"/>
      <w:r>
        <w:t xml:space="preserve"> - затраты на материальные запасы, потребляемые в процессе оказания платной услуги; </w:t>
      </w:r>
    </w:p>
    <w:p w:rsidR="0099214B" w:rsidRDefault="0099214B" w:rsidP="0099214B">
      <w:pPr>
        <w:numPr>
          <w:ilvl w:val="0"/>
          <w:numId w:val="8"/>
        </w:numPr>
        <w:tabs>
          <w:tab w:val="left" w:pos="1134"/>
        </w:tabs>
        <w:suppressAutoHyphens w:val="0"/>
        <w:spacing w:after="32" w:line="225" w:lineRule="auto"/>
        <w:ind w:firstLine="349"/>
        <w:jc w:val="both"/>
      </w:pPr>
      <w:r>
        <w:t xml:space="preserve">МЗ - материальные запасы определенного вида; </w:t>
      </w:r>
    </w:p>
    <w:p w:rsidR="0099214B" w:rsidRDefault="0099214B" w:rsidP="0099214B">
      <w:pPr>
        <w:numPr>
          <w:ilvl w:val="0"/>
          <w:numId w:val="8"/>
        </w:numPr>
        <w:tabs>
          <w:tab w:val="left" w:pos="1134"/>
        </w:tabs>
        <w:suppressAutoHyphens w:val="0"/>
        <w:spacing w:after="32" w:line="225" w:lineRule="auto"/>
        <w:ind w:firstLine="349"/>
        <w:jc w:val="both"/>
      </w:pPr>
      <w:proofErr w:type="gramStart"/>
      <w:r>
        <w:t>Ц</w:t>
      </w:r>
      <w:proofErr w:type="gramEnd"/>
      <w:r>
        <w:t xml:space="preserve"> - цена приобретаемых материальных запасов. </w:t>
      </w:r>
    </w:p>
    <w:p w:rsidR="0099214B" w:rsidRDefault="0099214B" w:rsidP="0099214B">
      <w:pPr>
        <w:spacing w:after="32"/>
      </w:pPr>
    </w:p>
    <w:p w:rsidR="0099214B" w:rsidRDefault="0099214B" w:rsidP="0099214B">
      <w:pPr>
        <w:spacing w:after="32"/>
      </w:pPr>
    </w:p>
    <w:p w:rsidR="0099214B" w:rsidRDefault="0099214B" w:rsidP="0099214B">
      <w:pPr>
        <w:spacing w:after="32"/>
      </w:pPr>
    </w:p>
    <w:p w:rsidR="0099214B" w:rsidRDefault="0099214B" w:rsidP="0099214B">
      <w:pPr>
        <w:spacing w:after="275"/>
        <w:ind w:left="-15"/>
      </w:pPr>
      <w:r>
        <w:t>Расчет затрат на материальные запасы, непосредственно потребляемые в процессе оказания платной услуги, приводится по форме согласно таблице 2:</w:t>
      </w:r>
    </w:p>
    <w:p w:rsidR="0099214B" w:rsidRDefault="0099214B" w:rsidP="0099214B">
      <w:pPr>
        <w:spacing w:after="275"/>
        <w:ind w:left="-15"/>
      </w:pPr>
    </w:p>
    <w:p w:rsidR="0099214B" w:rsidRDefault="0099214B" w:rsidP="0099214B">
      <w:pPr>
        <w:spacing w:line="256" w:lineRule="auto"/>
        <w:ind w:left="10" w:right="-2" w:hanging="10"/>
        <w:jc w:val="right"/>
      </w:pPr>
      <w:r>
        <w:t>Таблица 2</w:t>
      </w:r>
    </w:p>
    <w:p w:rsidR="0099214B" w:rsidRPr="0099214B" w:rsidRDefault="0099214B" w:rsidP="0099214B">
      <w:pPr>
        <w:pStyle w:val="1"/>
        <w:ind w:left="717"/>
        <w:rPr>
          <w:sz w:val="24"/>
        </w:rPr>
      </w:pPr>
      <w:r w:rsidRPr="0099214B">
        <w:rPr>
          <w:sz w:val="24"/>
        </w:rPr>
        <w:lastRenderedPageBreak/>
        <w:t>Расчет затрат на расходные материалы</w:t>
      </w:r>
    </w:p>
    <w:p w:rsidR="0099214B" w:rsidRDefault="0099214B" w:rsidP="0099214B">
      <w:pPr>
        <w:spacing w:line="256" w:lineRule="auto"/>
        <w:ind w:left="803" w:right="126" w:hanging="10"/>
        <w:jc w:val="center"/>
      </w:pPr>
      <w:r>
        <w:t>____________________________________________________________ (наименование платной услуги)</w:t>
      </w:r>
    </w:p>
    <w:tbl>
      <w:tblPr>
        <w:tblW w:w="9570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1900"/>
        <w:gridCol w:w="1898"/>
        <w:gridCol w:w="1894"/>
        <w:gridCol w:w="1904"/>
      </w:tblGrid>
      <w:tr w:rsidR="0099214B" w:rsidTr="00DC0BF1">
        <w:trPr>
          <w:trHeight w:val="8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ind w:left="14" w:hanging="14"/>
              <w:jc w:val="center"/>
              <w:rPr>
                <w:rFonts w:eastAsia="Calibri"/>
                <w:sz w:val="24"/>
              </w:rPr>
            </w:pPr>
            <w:r>
              <w:t>Наименование расходных материалов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99214B" w:rsidRDefault="0099214B" w:rsidP="00DC0BF1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Единица измерения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99214B" w:rsidRDefault="0099214B" w:rsidP="00DC0BF1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Расход</w:t>
            </w:r>
          </w:p>
          <w:p w:rsidR="0099214B" w:rsidRDefault="0099214B" w:rsidP="00DC0BF1">
            <w:pPr>
              <w:spacing w:line="256" w:lineRule="auto"/>
              <w:ind w:left="60"/>
              <w:rPr>
                <w:rFonts w:eastAsia="Calibri"/>
                <w:sz w:val="24"/>
              </w:rPr>
            </w:pPr>
            <w:r>
              <w:t>(в ед. измерен.)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99214B" w:rsidRDefault="0099214B" w:rsidP="00DC0BF1">
            <w:pPr>
              <w:spacing w:line="256" w:lineRule="auto"/>
              <w:ind w:left="30" w:right="25"/>
              <w:jc w:val="center"/>
              <w:rPr>
                <w:rFonts w:eastAsia="Calibri"/>
                <w:sz w:val="24"/>
              </w:rPr>
            </w:pPr>
            <w:r>
              <w:t>Цена за единицу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Всего затрат на расходные материалы, руб.</w:t>
            </w: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ind w:left="9"/>
              <w:jc w:val="center"/>
              <w:rPr>
                <w:rFonts w:eastAsia="Calibri"/>
                <w:sz w:val="24"/>
              </w:rPr>
            </w:pPr>
            <w:r>
              <w:t>5 = 3 х 4</w:t>
            </w: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rPr>
                <w:rFonts w:eastAsia="Calibri"/>
                <w:sz w:val="24"/>
              </w:rPr>
            </w:pPr>
            <w:r>
              <w:t>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rPr>
                <w:rFonts w:eastAsia="Calibri"/>
                <w:sz w:val="24"/>
              </w:rPr>
            </w:pPr>
            <w:r>
              <w:t>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…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9214B" w:rsidRDefault="0099214B" w:rsidP="00DC0BF1">
            <w:pPr>
              <w:spacing w:line="256" w:lineRule="auto"/>
              <w:rPr>
                <w:rFonts w:eastAsia="Calibri"/>
                <w:sz w:val="24"/>
              </w:rPr>
            </w:pPr>
            <w: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</w:tbl>
    <w:p w:rsidR="0099214B" w:rsidRDefault="0099214B" w:rsidP="0099214B">
      <w:pPr>
        <w:ind w:left="-15"/>
        <w:rPr>
          <w:rFonts w:eastAsia="Calibri"/>
        </w:rPr>
      </w:pPr>
    </w:p>
    <w:p w:rsidR="0099214B" w:rsidRDefault="0099214B" w:rsidP="0099214B">
      <w:pPr>
        <w:ind w:left="-15"/>
      </w:pPr>
      <w:r>
        <w:t xml:space="preserve">2.11. Сумма начисленной амортизации оборудования, используемого при 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 </w:t>
      </w:r>
    </w:p>
    <w:p w:rsidR="0099214B" w:rsidRDefault="0099214B" w:rsidP="0099214B">
      <w:pPr>
        <w:spacing w:after="275"/>
        <w:ind w:left="-15"/>
      </w:pPr>
    </w:p>
    <w:p w:rsidR="0099214B" w:rsidRDefault="0099214B" w:rsidP="0099214B">
      <w:pPr>
        <w:spacing w:after="275"/>
        <w:ind w:left="-15"/>
      </w:pPr>
      <w:r>
        <w:t>Расчет суммы начисленной амортизации оборудования, используемого при оказании платной услуги, приводится по форме согласно таблице 3:</w:t>
      </w:r>
    </w:p>
    <w:p w:rsidR="0099214B" w:rsidRDefault="0099214B" w:rsidP="0099214B">
      <w:pPr>
        <w:spacing w:line="256" w:lineRule="auto"/>
        <w:ind w:left="10" w:right="-2" w:hanging="10"/>
        <w:jc w:val="right"/>
      </w:pPr>
      <w:r>
        <w:t>Таблица 3</w:t>
      </w:r>
    </w:p>
    <w:p w:rsidR="0099214B" w:rsidRPr="0099214B" w:rsidRDefault="0099214B" w:rsidP="0099214B">
      <w:pPr>
        <w:pStyle w:val="1"/>
        <w:ind w:right="1"/>
        <w:rPr>
          <w:sz w:val="24"/>
        </w:rPr>
      </w:pPr>
      <w:r w:rsidRPr="0099214B">
        <w:rPr>
          <w:sz w:val="24"/>
        </w:rPr>
        <w:t>Расчет суммы начисленной амортизации оборудования</w:t>
      </w:r>
    </w:p>
    <w:p w:rsidR="0099214B" w:rsidRDefault="0099214B" w:rsidP="0099214B">
      <w:pPr>
        <w:spacing w:line="256" w:lineRule="auto"/>
        <w:ind w:left="803" w:right="791" w:hanging="10"/>
        <w:jc w:val="center"/>
      </w:pPr>
      <w:r>
        <w:t>_______________________________________________________________ (наименование платной услуги)</w:t>
      </w:r>
    </w:p>
    <w:tbl>
      <w:tblPr>
        <w:tblW w:w="9746" w:type="dxa"/>
        <w:tblInd w:w="-110" w:type="dxa"/>
        <w:tblCellMar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1964"/>
        <w:gridCol w:w="1514"/>
        <w:gridCol w:w="1186"/>
        <w:gridCol w:w="1954"/>
        <w:gridCol w:w="1810"/>
        <w:gridCol w:w="1823"/>
      </w:tblGrid>
      <w:tr w:rsidR="0099214B" w:rsidTr="00DC0BF1">
        <w:trPr>
          <w:trHeight w:val="194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99214B" w:rsidRDefault="0099214B" w:rsidP="00DC0BF1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Наименование оборудования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99214B" w:rsidRDefault="0099214B" w:rsidP="00DC0BF1">
            <w:pPr>
              <w:ind w:left="1"/>
              <w:jc w:val="center"/>
              <w:rPr>
                <w:rFonts w:eastAsia="Calibri"/>
                <w:sz w:val="24"/>
              </w:rPr>
            </w:pPr>
            <w:proofErr w:type="spellStart"/>
            <w:proofErr w:type="gramStart"/>
            <w:r>
              <w:t>Балансова</w:t>
            </w:r>
            <w:proofErr w:type="spellEnd"/>
            <w:r>
              <w:t xml:space="preserve"> я</w:t>
            </w:r>
            <w:proofErr w:type="gramEnd"/>
          </w:p>
          <w:p w:rsidR="0099214B" w:rsidRDefault="0099214B" w:rsidP="00DC0BF1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стоимость, руб.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99214B" w:rsidRDefault="0099214B" w:rsidP="00DC0BF1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Годовая норма износа, 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99214B" w:rsidRDefault="0099214B" w:rsidP="00DC0BF1">
            <w:pPr>
              <w:ind w:left="19" w:right="17"/>
              <w:jc w:val="center"/>
              <w:rPr>
                <w:rFonts w:eastAsia="Calibri"/>
                <w:sz w:val="24"/>
              </w:rPr>
            </w:pPr>
            <w:r>
              <w:t>Годовая норма</w:t>
            </w:r>
          </w:p>
          <w:p w:rsidR="0099214B" w:rsidRDefault="0099214B" w:rsidP="00DC0BF1">
            <w:pPr>
              <w:spacing w:line="256" w:lineRule="auto"/>
              <w:ind w:left="1"/>
              <w:jc w:val="center"/>
            </w:pPr>
            <w:r>
              <w:t>времени</w:t>
            </w:r>
          </w:p>
          <w:p w:rsidR="0099214B" w:rsidRDefault="0099214B" w:rsidP="00DC0BF1">
            <w:pPr>
              <w:spacing w:line="256" w:lineRule="auto"/>
              <w:ind w:left="2"/>
              <w:jc w:val="center"/>
            </w:pPr>
            <w:r>
              <w:t>работы</w:t>
            </w:r>
          </w:p>
          <w:p w:rsidR="0099214B" w:rsidRDefault="0099214B" w:rsidP="00DC0BF1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оборудования, час.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ind w:left="24" w:right="23"/>
              <w:jc w:val="center"/>
              <w:rPr>
                <w:rFonts w:eastAsia="Calibri"/>
                <w:sz w:val="24"/>
              </w:rPr>
            </w:pPr>
            <w:r>
              <w:t>Время работы</w:t>
            </w:r>
          </w:p>
          <w:p w:rsidR="0099214B" w:rsidRDefault="0099214B" w:rsidP="00DC0BF1">
            <w:pPr>
              <w:spacing w:line="256" w:lineRule="auto"/>
              <w:ind w:left="54"/>
            </w:pPr>
            <w:proofErr w:type="spellStart"/>
            <w:r>
              <w:t>оборудовани</w:t>
            </w:r>
            <w:proofErr w:type="spellEnd"/>
          </w:p>
          <w:p w:rsidR="0099214B" w:rsidRDefault="0099214B" w:rsidP="00DC0BF1">
            <w:pPr>
              <w:spacing w:line="256" w:lineRule="auto"/>
              <w:ind w:left="82"/>
            </w:pPr>
            <w:r>
              <w:t>я в процессе</w:t>
            </w:r>
          </w:p>
          <w:p w:rsidR="0099214B" w:rsidRDefault="0099214B" w:rsidP="00DC0BF1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оказания платной услуги, час.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99214B" w:rsidRDefault="0099214B" w:rsidP="00DC0BF1">
            <w:pPr>
              <w:jc w:val="center"/>
              <w:rPr>
                <w:rFonts w:eastAsia="Calibri"/>
                <w:sz w:val="24"/>
              </w:rPr>
            </w:pPr>
            <w:r>
              <w:t xml:space="preserve">Сумма </w:t>
            </w:r>
            <w:proofErr w:type="gramStart"/>
            <w:r>
              <w:t>начисленной</w:t>
            </w:r>
            <w:proofErr w:type="gramEnd"/>
          </w:p>
          <w:p w:rsidR="0099214B" w:rsidRDefault="0099214B" w:rsidP="00DC0BF1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амортизации, руб.</w:t>
            </w:r>
          </w:p>
        </w:tc>
      </w:tr>
      <w:tr w:rsidR="0099214B" w:rsidTr="00DC0BF1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ind w:left="3"/>
              <w:jc w:val="center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ind w:left="70"/>
              <w:rPr>
                <w:rFonts w:eastAsia="Calibri"/>
                <w:sz w:val="24"/>
              </w:rPr>
            </w:pPr>
            <w:r>
              <w:t>6 = (2х3)/4)х5</w:t>
            </w:r>
          </w:p>
        </w:tc>
      </w:tr>
      <w:tr w:rsidR="0099214B" w:rsidTr="00DC0BF1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rPr>
                <w:rFonts w:eastAsia="Calibri"/>
                <w:sz w:val="24"/>
              </w:rPr>
            </w:pPr>
            <w:r>
              <w:t>1.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rPr>
                <w:rFonts w:eastAsia="Calibri"/>
                <w:sz w:val="24"/>
              </w:rPr>
            </w:pPr>
            <w:r>
              <w:t>2.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9214B" w:rsidRDefault="0099214B" w:rsidP="00DC0BF1">
            <w:pPr>
              <w:spacing w:line="256" w:lineRule="auto"/>
              <w:rPr>
                <w:rFonts w:eastAsia="Calibri"/>
                <w:sz w:val="24"/>
              </w:rPr>
            </w:pPr>
            <w:r>
              <w:t>Итого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99214B" w:rsidRDefault="0099214B" w:rsidP="00DC0BF1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</w:tbl>
    <w:p w:rsidR="0099214B" w:rsidRDefault="0099214B" w:rsidP="0099214B">
      <w:pPr>
        <w:spacing w:after="37"/>
        <w:ind w:left="-15"/>
        <w:rPr>
          <w:rFonts w:eastAsia="Calibri"/>
        </w:rPr>
      </w:pPr>
    </w:p>
    <w:p w:rsidR="0099214B" w:rsidRDefault="0099214B" w:rsidP="0099214B">
      <w:pPr>
        <w:tabs>
          <w:tab w:val="left" w:pos="1134"/>
          <w:tab w:val="left" w:pos="1276"/>
        </w:tabs>
        <w:spacing w:after="37"/>
        <w:ind w:left="-15"/>
      </w:pPr>
      <w:r>
        <w:t xml:space="preserve">2.12.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 </w:t>
      </w:r>
    </w:p>
    <w:p w:rsidR="0099214B" w:rsidRDefault="0099214B" w:rsidP="0099214B">
      <w:pPr>
        <w:tabs>
          <w:tab w:val="left" w:pos="1134"/>
          <w:tab w:val="left" w:pos="1276"/>
        </w:tabs>
        <w:spacing w:line="256" w:lineRule="auto"/>
        <w:ind w:left="803" w:right="82" w:hanging="10"/>
        <w:jc w:val="center"/>
      </w:pPr>
      <w:proofErr w:type="spellStart"/>
      <w:r>
        <w:t>З</w:t>
      </w:r>
      <w:r>
        <w:rPr>
          <w:sz w:val="22"/>
          <w:vertAlign w:val="subscript"/>
        </w:rPr>
        <w:t>н</w:t>
      </w:r>
      <w:proofErr w:type="spellEnd"/>
      <w:r>
        <w:t xml:space="preserve"> = </w:t>
      </w:r>
      <w:proofErr w:type="spellStart"/>
      <w:proofErr w:type="gramStart"/>
      <w:r>
        <w:t>k</w:t>
      </w:r>
      <w:proofErr w:type="gramEnd"/>
      <w:r>
        <w:rPr>
          <w:sz w:val="22"/>
          <w:vertAlign w:val="subscript"/>
        </w:rPr>
        <w:t>н</w:t>
      </w:r>
      <w:proofErr w:type="spellEnd"/>
      <w:r>
        <w:t xml:space="preserve"> х </w:t>
      </w:r>
      <w:proofErr w:type="spellStart"/>
      <w:r>
        <w:t>З</w:t>
      </w:r>
      <w:r>
        <w:rPr>
          <w:sz w:val="22"/>
          <w:vertAlign w:val="subscript"/>
        </w:rPr>
        <w:t>оп</w:t>
      </w:r>
      <w:proofErr w:type="spellEnd"/>
    </w:p>
    <w:p w:rsidR="0099214B" w:rsidRDefault="0099214B" w:rsidP="0099214B">
      <w:pPr>
        <w:tabs>
          <w:tab w:val="left" w:pos="1134"/>
          <w:tab w:val="left" w:pos="1276"/>
        </w:tabs>
        <w:spacing w:after="32"/>
        <w:ind w:left="-15"/>
      </w:pPr>
      <w:r>
        <w:t>где:</w:t>
      </w:r>
    </w:p>
    <w:p w:rsidR="0099214B" w:rsidRDefault="0099214B" w:rsidP="0099214B">
      <w:pPr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uppressAutoHyphens w:val="0"/>
        <w:spacing w:after="4" w:line="225" w:lineRule="auto"/>
        <w:ind w:firstLine="698"/>
        <w:jc w:val="both"/>
      </w:pPr>
      <w:proofErr w:type="spellStart"/>
      <w:proofErr w:type="gramStart"/>
      <w:r>
        <w:t>k</w:t>
      </w:r>
      <w:proofErr w:type="gramEnd"/>
      <w:r>
        <w:rPr>
          <w:sz w:val="22"/>
          <w:vertAlign w:val="subscript"/>
        </w:rPr>
        <w:t>н</w:t>
      </w:r>
      <w:proofErr w:type="spellEnd"/>
      <w:r>
        <w:t xml:space="preserve"> - коэффициент накладных затрат, отражающий нагрузку на единицу оплаты труда основного персонала учреждения. Данный коэффициент рассчитывается на основании отчетных данных за предшествующий период и прогнозируемых изменений в плановом периоде: </w:t>
      </w:r>
      <w:proofErr w:type="spellStart"/>
      <w:proofErr w:type="gramStart"/>
      <w:r>
        <w:t>k</w:t>
      </w:r>
      <w:proofErr w:type="gramEnd"/>
      <w:r>
        <w:rPr>
          <w:sz w:val="14"/>
        </w:rPr>
        <w:t>н</w:t>
      </w:r>
      <w:proofErr w:type="spellEnd"/>
      <w:r>
        <w:t xml:space="preserve"> = (</w:t>
      </w:r>
      <w:proofErr w:type="spellStart"/>
      <w:r>
        <w:t>З</w:t>
      </w:r>
      <w:r>
        <w:rPr>
          <w:sz w:val="14"/>
        </w:rPr>
        <w:t>ауп</w:t>
      </w:r>
      <w:proofErr w:type="spellEnd"/>
      <w:r>
        <w:rPr>
          <w:sz w:val="14"/>
        </w:rPr>
        <w:t xml:space="preserve"> </w:t>
      </w:r>
      <w:r>
        <w:t xml:space="preserve">+ </w:t>
      </w:r>
      <w:proofErr w:type="spellStart"/>
      <w:r>
        <w:t>З</w:t>
      </w:r>
      <w:r>
        <w:rPr>
          <w:sz w:val="14"/>
        </w:rPr>
        <w:t>охн</w:t>
      </w:r>
      <w:proofErr w:type="spellEnd"/>
      <w:r>
        <w:t xml:space="preserve"> + </w:t>
      </w:r>
      <w:proofErr w:type="spellStart"/>
      <w:r>
        <w:t>А</w:t>
      </w:r>
      <w:r>
        <w:rPr>
          <w:sz w:val="14"/>
        </w:rPr>
        <w:t>охн</w:t>
      </w:r>
      <w:proofErr w:type="spellEnd"/>
      <w:r>
        <w:t xml:space="preserve">) / SUM </w:t>
      </w:r>
      <w:proofErr w:type="spellStart"/>
      <w:r>
        <w:t>З</w:t>
      </w:r>
      <w:r>
        <w:rPr>
          <w:sz w:val="14"/>
        </w:rPr>
        <w:t>оп</w:t>
      </w:r>
      <w:proofErr w:type="spellEnd"/>
    </w:p>
    <w:p w:rsidR="0099214B" w:rsidRDefault="0099214B" w:rsidP="0099214B">
      <w:pPr>
        <w:tabs>
          <w:tab w:val="left" w:pos="0"/>
          <w:tab w:val="left" w:pos="709"/>
        </w:tabs>
        <w:spacing w:after="32"/>
        <w:ind w:left="-15"/>
      </w:pPr>
      <w:r>
        <w:t xml:space="preserve">где, </w:t>
      </w:r>
    </w:p>
    <w:p w:rsidR="0099214B" w:rsidRDefault="0099214B" w:rsidP="0099214B">
      <w:pPr>
        <w:numPr>
          <w:ilvl w:val="0"/>
          <w:numId w:val="9"/>
        </w:numPr>
        <w:tabs>
          <w:tab w:val="left" w:pos="0"/>
          <w:tab w:val="left" w:pos="709"/>
          <w:tab w:val="left" w:pos="851"/>
        </w:tabs>
        <w:suppressAutoHyphens w:val="0"/>
        <w:spacing w:line="256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ауп</w:t>
      </w:r>
      <w:proofErr w:type="spellEnd"/>
      <w:r>
        <w:t xml:space="preserve"> -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 </w:t>
      </w:r>
    </w:p>
    <w:p w:rsidR="0099214B" w:rsidRDefault="0099214B" w:rsidP="0099214B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560"/>
          <w:tab w:val="left" w:pos="1843"/>
        </w:tabs>
        <w:suppressAutoHyphens w:val="0"/>
        <w:spacing w:after="4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охн</w:t>
      </w:r>
      <w:proofErr w:type="spellEnd"/>
      <w:r>
        <w:rPr>
          <w:sz w:val="22"/>
          <w:vertAlign w:val="subscript"/>
        </w:rPr>
        <w:t xml:space="preserve"> </w:t>
      </w:r>
      <w:r>
        <w:t>- фактические затраты общехозяйственного назначения за предшествующий период, скорректированные на прогнозируемый инфляционный рост цен и прогнозируемые затраты на уплату налогов (кроме налогов на фонд оплаты труда), пошлины и иные обязательные платежи с учетом изменения налогового законодательства;</w:t>
      </w:r>
    </w:p>
    <w:p w:rsidR="0099214B" w:rsidRDefault="0099214B" w:rsidP="0099214B">
      <w:pPr>
        <w:numPr>
          <w:ilvl w:val="0"/>
          <w:numId w:val="9"/>
        </w:numPr>
        <w:tabs>
          <w:tab w:val="left" w:pos="0"/>
          <w:tab w:val="left" w:pos="709"/>
          <w:tab w:val="left" w:pos="851"/>
        </w:tabs>
        <w:suppressAutoHyphens w:val="0"/>
        <w:spacing w:after="4" w:line="225" w:lineRule="auto"/>
        <w:ind w:firstLine="698"/>
        <w:jc w:val="both"/>
      </w:pPr>
      <w:proofErr w:type="spellStart"/>
      <w:r>
        <w:t>А</w:t>
      </w:r>
      <w:r>
        <w:rPr>
          <w:sz w:val="22"/>
          <w:vertAlign w:val="subscript"/>
        </w:rPr>
        <w:t>охн</w:t>
      </w:r>
      <w:proofErr w:type="spellEnd"/>
      <w:r>
        <w:t xml:space="preserve"> - прогноз суммы начисленной амортизации имущества общехозяйственного назначения в плановом периоде; </w:t>
      </w:r>
    </w:p>
    <w:p w:rsidR="0099214B" w:rsidRDefault="0099214B" w:rsidP="0099214B">
      <w:pPr>
        <w:numPr>
          <w:ilvl w:val="0"/>
          <w:numId w:val="9"/>
        </w:numPr>
        <w:tabs>
          <w:tab w:val="left" w:pos="0"/>
          <w:tab w:val="left" w:pos="709"/>
          <w:tab w:val="left" w:pos="851"/>
        </w:tabs>
        <w:suppressAutoHyphens w:val="0"/>
        <w:spacing w:after="4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оп</w:t>
      </w:r>
      <w:proofErr w:type="spellEnd"/>
      <w:r>
        <w:t xml:space="preserve"> - фактические затраты на весь основной персонал муниципального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платы.</w:t>
      </w:r>
    </w:p>
    <w:p w:rsidR="0099214B" w:rsidRDefault="0099214B" w:rsidP="0099214B">
      <w:pPr>
        <w:tabs>
          <w:tab w:val="left" w:pos="0"/>
          <w:tab w:val="left" w:pos="709"/>
        </w:tabs>
        <w:spacing w:after="32"/>
        <w:ind w:left="708"/>
      </w:pPr>
      <w:r>
        <w:t>Затраты на административно-управленческий персонал включают в себя:</w:t>
      </w:r>
    </w:p>
    <w:p w:rsidR="0099214B" w:rsidRDefault="0099214B" w:rsidP="0099214B">
      <w:pPr>
        <w:numPr>
          <w:ilvl w:val="0"/>
          <w:numId w:val="9"/>
        </w:numPr>
        <w:tabs>
          <w:tab w:val="left" w:pos="0"/>
          <w:tab w:val="left" w:pos="709"/>
          <w:tab w:val="left" w:pos="851"/>
        </w:tabs>
        <w:suppressAutoHyphens w:val="0"/>
        <w:spacing w:after="4" w:line="225" w:lineRule="auto"/>
        <w:ind w:firstLine="698"/>
        <w:jc w:val="both"/>
      </w:pPr>
      <w:r>
        <w:t>затраты на оплату труда и начисления на выплаты по оплате труда административно-управленческого персонала;</w:t>
      </w:r>
    </w:p>
    <w:p w:rsidR="0099214B" w:rsidRDefault="0099214B" w:rsidP="0099214B">
      <w:pPr>
        <w:numPr>
          <w:ilvl w:val="0"/>
          <w:numId w:val="9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uppressAutoHyphens w:val="0"/>
        <w:spacing w:after="4" w:line="225" w:lineRule="auto"/>
        <w:jc w:val="both"/>
      </w:pPr>
      <w:r>
        <w:t>затраты по повышению квалификации основного и административно управленческого персонала.</w:t>
      </w:r>
    </w:p>
    <w:p w:rsidR="0099214B" w:rsidRDefault="0099214B" w:rsidP="0099214B">
      <w:pPr>
        <w:tabs>
          <w:tab w:val="left" w:pos="0"/>
          <w:tab w:val="left" w:pos="142"/>
          <w:tab w:val="left" w:pos="567"/>
          <w:tab w:val="left" w:pos="709"/>
        </w:tabs>
        <w:spacing w:after="32"/>
        <w:ind w:left="708"/>
      </w:pPr>
      <w:r>
        <w:t xml:space="preserve">Затраты общехозяйственного назначения включают в себя: </w:t>
      </w:r>
    </w:p>
    <w:p w:rsidR="0099214B" w:rsidRDefault="0099214B" w:rsidP="0099214B">
      <w:pPr>
        <w:numPr>
          <w:ilvl w:val="0"/>
          <w:numId w:val="9"/>
        </w:numPr>
        <w:tabs>
          <w:tab w:val="left" w:pos="142"/>
          <w:tab w:val="left" w:pos="567"/>
          <w:tab w:val="left" w:pos="851"/>
        </w:tabs>
        <w:suppressAutoHyphens w:val="0"/>
        <w:spacing w:after="4" w:line="225" w:lineRule="auto"/>
        <w:jc w:val="both"/>
      </w:pPr>
      <w:proofErr w:type="gramStart"/>
      <w: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</w:t>
      </w:r>
      <w:proofErr w:type="gramEnd"/>
    </w:p>
    <w:p w:rsidR="0099214B" w:rsidRDefault="0099214B" w:rsidP="0099214B">
      <w:pPr>
        <w:tabs>
          <w:tab w:val="left" w:pos="142"/>
          <w:tab w:val="left" w:pos="567"/>
        </w:tabs>
        <w:spacing w:after="32"/>
        <w:ind w:left="-15"/>
      </w:pPr>
      <w:r>
        <w:t xml:space="preserve">(пользовательских) прав на программное обеспечение); </w:t>
      </w:r>
    </w:p>
    <w:p w:rsidR="0099214B" w:rsidRDefault="0099214B" w:rsidP="0099214B">
      <w:pPr>
        <w:numPr>
          <w:ilvl w:val="0"/>
          <w:numId w:val="9"/>
        </w:numPr>
        <w:tabs>
          <w:tab w:val="left" w:pos="142"/>
          <w:tab w:val="left" w:pos="567"/>
          <w:tab w:val="left" w:pos="851"/>
        </w:tabs>
        <w:suppressAutoHyphens w:val="0"/>
        <w:spacing w:after="4" w:line="225" w:lineRule="auto"/>
        <w:jc w:val="both"/>
      </w:pPr>
      <w:r>
        <w:t xml:space="preserve">затраты на коммунальные услуги, услуги связи, транспорта, затраты на услуги банков, затраты на прочие услуги, потребляемые муниципальным учреждением при оказании платной услуги; </w:t>
      </w:r>
    </w:p>
    <w:p w:rsidR="0099214B" w:rsidRDefault="0099214B" w:rsidP="0099214B">
      <w:pPr>
        <w:numPr>
          <w:ilvl w:val="0"/>
          <w:numId w:val="9"/>
        </w:numPr>
        <w:tabs>
          <w:tab w:val="left" w:pos="142"/>
          <w:tab w:val="left" w:pos="567"/>
          <w:tab w:val="left" w:pos="851"/>
        </w:tabs>
        <w:suppressAutoHyphens w:val="0"/>
        <w:spacing w:after="4" w:line="225" w:lineRule="auto"/>
        <w:jc w:val="both"/>
      </w:pPr>
      <w:proofErr w:type="gramStart"/>
      <w:r>
        <w:t xml:space="preserve"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</w:t>
      </w:r>
      <w:r>
        <w:lastRenderedPageBreak/>
        <w:t>пользование имуществом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аренда необходима для оказания платной услуги), затраты на уборку помещений, на содержание транспорта, приобретение топлива для котельных, санитарную обработку помещений. </w:t>
      </w:r>
    </w:p>
    <w:p w:rsidR="0099214B" w:rsidRDefault="0099214B" w:rsidP="0099214B">
      <w:pPr>
        <w:tabs>
          <w:tab w:val="left" w:pos="142"/>
          <w:tab w:val="left" w:pos="567"/>
        </w:tabs>
        <w:spacing w:after="275"/>
        <w:ind w:left="-15"/>
      </w:pPr>
    </w:p>
    <w:p w:rsidR="0099214B" w:rsidRDefault="0099214B" w:rsidP="0099214B">
      <w:pPr>
        <w:tabs>
          <w:tab w:val="left" w:pos="142"/>
          <w:tab w:val="left" w:pos="567"/>
        </w:tabs>
        <w:spacing w:after="275"/>
        <w:ind w:left="-15"/>
      </w:pPr>
      <w: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 Расчет накладных затрат приводится по форме согласно таблице 4:</w:t>
      </w:r>
    </w:p>
    <w:p w:rsidR="0099214B" w:rsidRDefault="0099214B" w:rsidP="0099214B">
      <w:pPr>
        <w:tabs>
          <w:tab w:val="left" w:pos="142"/>
          <w:tab w:val="left" w:pos="567"/>
        </w:tabs>
        <w:ind w:left="3288"/>
      </w:pPr>
      <w:r>
        <w:t>Таблица</w:t>
      </w:r>
      <w:proofErr w:type="gramStart"/>
      <w:r>
        <w:t>4</w:t>
      </w:r>
      <w:proofErr w:type="gramEnd"/>
    </w:p>
    <w:p w:rsidR="0099214B" w:rsidRDefault="0099214B" w:rsidP="0099214B">
      <w:pPr>
        <w:tabs>
          <w:tab w:val="left" w:pos="142"/>
          <w:tab w:val="left" w:pos="567"/>
        </w:tabs>
        <w:ind w:left="3288"/>
      </w:pPr>
      <w:r>
        <w:rPr>
          <w:b/>
        </w:rPr>
        <w:t>Расчет накладных затрат</w:t>
      </w:r>
    </w:p>
    <w:p w:rsidR="0099214B" w:rsidRDefault="0099214B" w:rsidP="0099214B">
      <w:pPr>
        <w:tabs>
          <w:tab w:val="left" w:pos="142"/>
          <w:tab w:val="left" w:pos="567"/>
        </w:tabs>
        <w:spacing w:line="256" w:lineRule="auto"/>
        <w:ind w:left="803" w:right="791"/>
        <w:jc w:val="center"/>
      </w:pPr>
      <w:r>
        <w:t>____________________________________________________ (наименование платной услуги)</w:t>
      </w:r>
    </w:p>
    <w:tbl>
      <w:tblPr>
        <w:tblW w:w="9344" w:type="dxa"/>
        <w:tblInd w:w="-110" w:type="dxa"/>
        <w:tblCellMar>
          <w:left w:w="110" w:type="dxa"/>
        </w:tblCellMar>
        <w:tblLook w:val="04A0" w:firstRow="1" w:lastRow="0" w:firstColumn="1" w:lastColumn="0" w:noHBand="0" w:noVBand="1"/>
      </w:tblPr>
      <w:tblGrid>
        <w:gridCol w:w="596"/>
        <w:gridCol w:w="5625"/>
        <w:gridCol w:w="1115"/>
        <w:gridCol w:w="2008"/>
      </w:tblGrid>
      <w:tr w:rsidR="0099214B" w:rsidTr="00DC0BF1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48"/>
              <w:rPr>
                <w:rFonts w:eastAsia="Calibri"/>
                <w:sz w:val="24"/>
              </w:rPr>
            </w:pPr>
            <w:r>
              <w:t>№</w:t>
            </w:r>
          </w:p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right="5"/>
              <w:jc w:val="center"/>
              <w:rPr>
                <w:rFonts w:eastAsia="Calibri"/>
                <w:sz w:val="24"/>
              </w:rPr>
            </w:pPr>
            <w:r>
              <w:t>Наименование статей затрат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right="5"/>
              <w:jc w:val="center"/>
              <w:rPr>
                <w:rFonts w:eastAsia="Calibri"/>
                <w:sz w:val="24"/>
              </w:rPr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"/>
              <w:jc w:val="center"/>
              <w:rPr>
                <w:rFonts w:eastAsia="Calibri"/>
                <w:sz w:val="24"/>
              </w:rPr>
            </w:pPr>
            <w:r>
              <w:t>Сумма, руб.</w:t>
            </w:r>
          </w:p>
        </w:tc>
      </w:tr>
      <w:tr w:rsidR="0099214B" w:rsidTr="00DC0BF1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Объем выполненных услуг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Фактические затраты на оплату труда административно – управленческого персонала, </w:t>
            </w:r>
            <w:proofErr w:type="spellStart"/>
            <w:r>
              <w:t>З</w:t>
            </w:r>
            <w:r>
              <w:rPr>
                <w:sz w:val="22"/>
                <w:vertAlign w:val="subscript"/>
              </w:rPr>
              <w:t>ауп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Фактические общехозяйственные затраты, налоги, пошли и обязательные платежи, </w:t>
            </w:r>
            <w:proofErr w:type="spellStart"/>
            <w:r>
              <w:t>З</w:t>
            </w:r>
            <w:r>
              <w:rPr>
                <w:sz w:val="22"/>
                <w:vertAlign w:val="subscript"/>
              </w:rPr>
              <w:t>охн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Сумма начисленной амортизации имущества общехозяйственного назначения, </w:t>
            </w:r>
            <w:proofErr w:type="spellStart"/>
            <w:r>
              <w:t>А</w:t>
            </w:r>
            <w:r>
              <w:rPr>
                <w:sz w:val="22"/>
                <w:vertAlign w:val="subscript"/>
              </w:rPr>
              <w:t>охн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Суммарный фонд оплаты труда основного персонала, </w:t>
            </w:r>
            <w:proofErr w:type="spellStart"/>
            <w:r>
              <w:t>З</w:t>
            </w:r>
            <w:r>
              <w:rPr>
                <w:sz w:val="22"/>
                <w:vertAlign w:val="subscript"/>
              </w:rPr>
              <w:t>оп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Коэффициент накладных затрат, </w:t>
            </w:r>
            <w:proofErr w:type="spellStart"/>
            <w:proofErr w:type="gramStart"/>
            <w:r>
              <w:t>k</w:t>
            </w:r>
            <w:proofErr w:type="gramEnd"/>
            <w:r>
              <w:rPr>
                <w:sz w:val="22"/>
                <w:vertAlign w:val="subscript"/>
              </w:rPr>
              <w:t>н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"/>
              <w:jc w:val="center"/>
              <w:rPr>
                <w:rFonts w:eastAsia="Calibri"/>
                <w:sz w:val="24"/>
              </w:rPr>
            </w:pPr>
            <w:r>
              <w:t>6 = (2+3+4) / 4</w:t>
            </w:r>
          </w:p>
        </w:tc>
      </w:tr>
      <w:tr w:rsidR="0099214B" w:rsidTr="00DC0BF1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7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Затраты на оплату труда основного персонала, участвующего в предоставлении платной услуги, </w:t>
            </w:r>
            <w:proofErr w:type="spellStart"/>
            <w:r>
              <w:t>З</w:t>
            </w:r>
            <w:r>
              <w:rPr>
                <w:sz w:val="22"/>
                <w:vertAlign w:val="subscript"/>
              </w:rPr>
              <w:t>оп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Итого накладные затраты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8= 6 х 7</w:t>
            </w:r>
          </w:p>
        </w:tc>
      </w:tr>
    </w:tbl>
    <w:p w:rsidR="0099214B" w:rsidRDefault="0099214B" w:rsidP="0099214B">
      <w:pPr>
        <w:tabs>
          <w:tab w:val="left" w:pos="142"/>
          <w:tab w:val="left" w:pos="567"/>
        </w:tabs>
        <w:ind w:left="-15"/>
        <w:rPr>
          <w:rFonts w:eastAsia="Calibri"/>
        </w:rPr>
      </w:pPr>
    </w:p>
    <w:p w:rsidR="0099214B" w:rsidRDefault="0099214B" w:rsidP="0099214B">
      <w:pPr>
        <w:tabs>
          <w:tab w:val="left" w:pos="142"/>
          <w:tab w:val="left" w:pos="567"/>
        </w:tabs>
        <w:ind w:left="-15"/>
      </w:pPr>
      <w:r>
        <w:t>2.13. Расчет тарифа на оказанные услуги (работы) приводится по форме согласно таблице 5:</w:t>
      </w:r>
    </w:p>
    <w:p w:rsidR="0099214B" w:rsidRDefault="0099214B" w:rsidP="0099214B">
      <w:pPr>
        <w:tabs>
          <w:tab w:val="left" w:pos="142"/>
          <w:tab w:val="left" w:pos="567"/>
        </w:tabs>
        <w:ind w:left="-15"/>
      </w:pPr>
    </w:p>
    <w:p w:rsidR="0099214B" w:rsidRDefault="0099214B" w:rsidP="0099214B">
      <w:pPr>
        <w:tabs>
          <w:tab w:val="left" w:pos="142"/>
          <w:tab w:val="left" w:pos="567"/>
        </w:tabs>
        <w:ind w:left="-15"/>
      </w:pPr>
    </w:p>
    <w:p w:rsidR="0099214B" w:rsidRDefault="0099214B" w:rsidP="0099214B">
      <w:pPr>
        <w:tabs>
          <w:tab w:val="left" w:pos="142"/>
          <w:tab w:val="left" w:pos="567"/>
        </w:tabs>
        <w:spacing w:line="256" w:lineRule="auto"/>
        <w:ind w:left="10" w:right="-2"/>
        <w:jc w:val="right"/>
      </w:pPr>
      <w:r>
        <w:t>Таблица 5</w:t>
      </w:r>
    </w:p>
    <w:p w:rsidR="0099214B" w:rsidRPr="0099214B" w:rsidRDefault="0099214B" w:rsidP="0099214B">
      <w:pPr>
        <w:pStyle w:val="1"/>
        <w:tabs>
          <w:tab w:val="left" w:pos="142"/>
          <w:tab w:val="left" w:pos="567"/>
        </w:tabs>
        <w:ind w:right="2"/>
        <w:rPr>
          <w:sz w:val="24"/>
        </w:rPr>
      </w:pPr>
      <w:r w:rsidRPr="0099214B">
        <w:rPr>
          <w:sz w:val="24"/>
        </w:rPr>
        <w:t>Расчет тарифа на оказанные услуги (работы)</w:t>
      </w:r>
    </w:p>
    <w:p w:rsidR="0099214B" w:rsidRDefault="0099214B" w:rsidP="0099214B">
      <w:pPr>
        <w:tabs>
          <w:tab w:val="left" w:pos="142"/>
          <w:tab w:val="left" w:pos="567"/>
        </w:tabs>
        <w:spacing w:after="32"/>
        <w:ind w:left="3494"/>
      </w:pPr>
      <w:r>
        <w:t>___________________________________________________________ (наименование услуг)</w:t>
      </w:r>
    </w:p>
    <w:tbl>
      <w:tblPr>
        <w:tblW w:w="9570" w:type="dxa"/>
        <w:tblInd w:w="-110" w:type="dxa"/>
        <w:tblCellMar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537"/>
        <w:gridCol w:w="5958"/>
        <w:gridCol w:w="730"/>
        <w:gridCol w:w="2345"/>
      </w:tblGrid>
      <w:tr w:rsidR="0099214B" w:rsidTr="00DC0BF1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1"/>
              <w:jc w:val="center"/>
              <w:rPr>
                <w:rFonts w:eastAsia="Calibri"/>
                <w:sz w:val="24"/>
              </w:rPr>
            </w:pPr>
            <w:r>
              <w:t>Наименование статей затрат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Ед.</w:t>
            </w:r>
          </w:p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изм.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Сумма, руб.</w:t>
            </w:r>
          </w:p>
        </w:tc>
      </w:tr>
      <w:tr w:rsidR="0099214B" w:rsidTr="00DC0BF1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lastRenderedPageBreak/>
              <w:t>1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Объем выполненных услуг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Затраты на оплату труда основного персонала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Затраты на расходные материалы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vAlign w:val="center"/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  <w:tab w:val="center" w:pos="929"/>
                <w:tab w:val="center" w:pos="1889"/>
                <w:tab w:val="center" w:pos="2790"/>
                <w:tab w:val="center" w:pos="3748"/>
                <w:tab w:val="center" w:pos="4647"/>
                <w:tab w:val="right" w:pos="6436"/>
              </w:tabs>
              <w:spacing w:line="256" w:lineRule="auto"/>
              <w:rPr>
                <w:rFonts w:eastAsia="Calibri"/>
                <w:sz w:val="24"/>
              </w:rPr>
            </w:pPr>
            <w:r>
              <w:t>Сумма</w:t>
            </w:r>
            <w:r>
              <w:tab/>
              <w:t xml:space="preserve"> </w:t>
            </w:r>
            <w:r>
              <w:tab/>
              <w:t>начисленной</w:t>
            </w:r>
            <w:r>
              <w:tab/>
              <w:t xml:space="preserve"> </w:t>
            </w:r>
            <w:r>
              <w:tab/>
              <w:t>амортизации</w:t>
            </w:r>
            <w:r>
              <w:tab/>
              <w:t xml:space="preserve"> </w:t>
            </w:r>
            <w:r>
              <w:tab/>
              <w:t>оборудования,</w:t>
            </w:r>
          </w:p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proofErr w:type="gramStart"/>
            <w:r>
              <w:t>используемого</w:t>
            </w:r>
            <w:proofErr w:type="gramEnd"/>
            <w:r>
              <w:t xml:space="preserve"> при оказании платной услуги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5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Накладные затраты, относимые на платную услугу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6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Итого затрат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7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Рентабельность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99214B" w:rsidTr="00DC0BF1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8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Тариф на платную услугу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99214B" w:rsidRDefault="0099214B" w:rsidP="00DC0BF1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</w:tbl>
    <w:p w:rsidR="0099214B" w:rsidRDefault="0099214B" w:rsidP="0099214B">
      <w:pPr>
        <w:numPr>
          <w:ilvl w:val="0"/>
          <w:numId w:val="10"/>
        </w:numPr>
        <w:tabs>
          <w:tab w:val="left" w:pos="142"/>
          <w:tab w:val="left" w:pos="567"/>
        </w:tabs>
        <w:suppressAutoHyphens w:val="0"/>
        <w:spacing w:after="239" w:line="256" w:lineRule="auto"/>
        <w:ind w:right="7"/>
        <w:jc w:val="center"/>
        <w:rPr>
          <w:rFonts w:eastAsia="Calibri"/>
        </w:rPr>
      </w:pPr>
    </w:p>
    <w:p w:rsidR="0099214B" w:rsidRDefault="0099214B" w:rsidP="0099214B">
      <w:pPr>
        <w:numPr>
          <w:ilvl w:val="0"/>
          <w:numId w:val="10"/>
        </w:numPr>
        <w:tabs>
          <w:tab w:val="left" w:pos="142"/>
          <w:tab w:val="left" w:pos="567"/>
        </w:tabs>
        <w:suppressAutoHyphens w:val="0"/>
        <w:spacing w:after="239" w:line="256" w:lineRule="auto"/>
        <w:ind w:right="7"/>
        <w:jc w:val="center"/>
      </w:pPr>
      <w:r>
        <w:rPr>
          <w:b/>
        </w:rPr>
        <w:t>Расчет тарифа на услуги (работы) на основе анализа рыночных цен.</w:t>
      </w:r>
    </w:p>
    <w:p w:rsidR="0099214B" w:rsidRDefault="0099214B" w:rsidP="0099214B">
      <w:pPr>
        <w:numPr>
          <w:ilvl w:val="1"/>
          <w:numId w:val="10"/>
        </w:numPr>
        <w:tabs>
          <w:tab w:val="left" w:pos="142"/>
          <w:tab w:val="left" w:pos="567"/>
          <w:tab w:val="left" w:pos="1276"/>
        </w:tabs>
        <w:suppressAutoHyphens w:val="0"/>
        <w:spacing w:after="4" w:line="225" w:lineRule="auto"/>
        <w:ind w:left="142"/>
        <w:jc w:val="both"/>
      </w:pPr>
      <w:r>
        <w:t>Если расчет тарифа на услугу (работу) невозможно произвести на основе экономически обоснованной себестоимости с учетом возможности развития и совершенствования деятельности и материально-технической базы учреждения, то допускается расчет цены на основе анализа рыночных цен.</w:t>
      </w:r>
    </w:p>
    <w:p w:rsidR="0099214B" w:rsidRDefault="0099214B" w:rsidP="0099214B">
      <w:pPr>
        <w:numPr>
          <w:ilvl w:val="1"/>
          <w:numId w:val="10"/>
        </w:numPr>
        <w:tabs>
          <w:tab w:val="left" w:pos="142"/>
          <w:tab w:val="left" w:pos="567"/>
          <w:tab w:val="left" w:pos="1276"/>
        </w:tabs>
        <w:suppressAutoHyphens w:val="0"/>
        <w:spacing w:after="4" w:line="225" w:lineRule="auto"/>
        <w:ind w:left="142"/>
        <w:jc w:val="both"/>
      </w:pPr>
      <w:r>
        <w:t xml:space="preserve">Для расчета тарифа на услугу (работу) на основе анализа рыночных цен необходимо расписать технологический процесс оказания услуги (работы) с подробной расшифровкой всех мероприятий (работ, услуг), товаров, входящих в процесс оказания услуги. Прибыль рассчитывается аналогично пункту 3.1 настоящего Порядка. </w:t>
      </w:r>
    </w:p>
    <w:p w:rsidR="0099214B" w:rsidRDefault="0099214B" w:rsidP="0099214B">
      <w:pPr>
        <w:numPr>
          <w:ilvl w:val="1"/>
          <w:numId w:val="10"/>
        </w:numPr>
        <w:tabs>
          <w:tab w:val="left" w:pos="142"/>
          <w:tab w:val="left" w:pos="567"/>
          <w:tab w:val="left" w:pos="1701"/>
          <w:tab w:val="left" w:pos="1843"/>
        </w:tabs>
        <w:suppressAutoHyphens w:val="0"/>
        <w:spacing w:after="4" w:line="225" w:lineRule="auto"/>
        <w:ind w:left="142"/>
        <w:jc w:val="both"/>
      </w:pPr>
      <w:r>
        <w:t xml:space="preserve">На каждое мероприятие (работу, услугу), товар, входящие в процесс оказания услуги, проводится сравнительный анализ цен сторонних организаций. В ходе сравнительного анализа устанавливается определенный уровень стоимости мероприятия (работы, услуги), товара исходя из сложившихся среднерыночных цен. </w:t>
      </w:r>
    </w:p>
    <w:p w:rsidR="0099214B" w:rsidRDefault="0099214B" w:rsidP="0099214B">
      <w:pPr>
        <w:tabs>
          <w:tab w:val="left" w:pos="142"/>
          <w:tab w:val="left" w:pos="567"/>
          <w:tab w:val="left" w:pos="851"/>
        </w:tabs>
        <w:ind w:left="-15"/>
      </w:pPr>
      <w:proofErr w:type="gramStart"/>
      <w:r>
        <w:t xml:space="preserve">Для проведения сравнительного анализа цен сторонних организаций могут быть использованы данные прайс-листов, рекламной продукции, в том числе размещаемой в сети Интернет на официальных сайтах производителей, поставщиков товаров, исполнителей работ, услуг, а также сведения, полученные по запросам муниципальных учреждений от ответственных лиц организаций и предприятий посредством электронной почты, факсимильной связи. </w:t>
      </w:r>
      <w:proofErr w:type="gramEnd"/>
    </w:p>
    <w:p w:rsidR="0099214B" w:rsidRDefault="0099214B" w:rsidP="0099214B">
      <w:pPr>
        <w:numPr>
          <w:ilvl w:val="1"/>
          <w:numId w:val="10"/>
        </w:numPr>
        <w:tabs>
          <w:tab w:val="left" w:pos="142"/>
          <w:tab w:val="left" w:pos="567"/>
          <w:tab w:val="left" w:pos="1134"/>
        </w:tabs>
        <w:suppressAutoHyphens w:val="0"/>
        <w:spacing w:after="4" w:line="225" w:lineRule="auto"/>
        <w:ind w:left="0"/>
        <w:jc w:val="both"/>
      </w:pPr>
      <w:r>
        <w:t xml:space="preserve">В случае невозможности расписать технологический процесс оказания услуги (работы) с подробной расшифровкой всех мероприятий (работ, услуг), товаров, тариф определяется на основании сравнительного анализа рыночных цен на подобные услуги (работы), оказываемые сторонними организациями, с ориентацией на среднерыночные цены. </w:t>
      </w:r>
    </w:p>
    <w:p w:rsidR="0099214B" w:rsidRDefault="0099214B" w:rsidP="0099214B">
      <w:pPr>
        <w:tabs>
          <w:tab w:val="left" w:pos="142"/>
          <w:tab w:val="left" w:pos="567"/>
        </w:tabs>
        <w:ind w:left="-15"/>
      </w:pPr>
      <w:r>
        <w:t xml:space="preserve">Для достижения наиболее объективного результата сравнительного анализа рекомендуется использовать данные не менее пяти аналогичных организаций и предприятий, уровень цен (тарифов) которых должен быть скорректирован с учетом сроков и периодичности оказания услуг (работ), сроков и порядка оплаты. </w:t>
      </w:r>
    </w:p>
    <w:p w:rsidR="0099214B" w:rsidRDefault="0099214B" w:rsidP="0099214B">
      <w:pPr>
        <w:numPr>
          <w:ilvl w:val="1"/>
          <w:numId w:val="10"/>
        </w:numPr>
        <w:tabs>
          <w:tab w:val="left" w:pos="142"/>
          <w:tab w:val="left" w:pos="567"/>
          <w:tab w:val="left" w:pos="1134"/>
        </w:tabs>
        <w:suppressAutoHyphens w:val="0"/>
        <w:spacing w:after="4" w:line="225" w:lineRule="auto"/>
        <w:ind w:left="0"/>
        <w:jc w:val="both"/>
      </w:pPr>
      <w:r>
        <w:lastRenderedPageBreak/>
        <w:t xml:space="preserve">На основании предоставленной информации определяется </w:t>
      </w:r>
      <w:proofErr w:type="spellStart"/>
      <w:r>
        <w:t>среднееарифметическое</w:t>
      </w:r>
      <w:proofErr w:type="spellEnd"/>
      <w:r>
        <w:t xml:space="preserve"> значение, которое будет считаться среднерыночной ценой на функционирующем рынке товаров, работ и услуг.</w:t>
      </w:r>
    </w:p>
    <w:p w:rsidR="0099214B" w:rsidRPr="004B0C8D" w:rsidRDefault="0099214B" w:rsidP="0099214B">
      <w:pPr>
        <w:tabs>
          <w:tab w:val="left" w:pos="1560"/>
        </w:tabs>
      </w:pPr>
      <w:r w:rsidRPr="004B0C8D">
        <w:br w:type="page"/>
      </w:r>
    </w:p>
    <w:p w:rsidR="0099214B" w:rsidRPr="004C43BB" w:rsidRDefault="0099214B" w:rsidP="0099214B">
      <w:pPr>
        <w:spacing w:after="14"/>
        <w:ind w:left="4546" w:right="1306" w:hanging="10"/>
        <w:rPr>
          <w:sz w:val="24"/>
        </w:rPr>
      </w:pPr>
      <w:r w:rsidRPr="004C43BB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  <w:r w:rsidRPr="004C43BB">
        <w:rPr>
          <w:sz w:val="24"/>
        </w:rPr>
        <w:t xml:space="preserve"> </w:t>
      </w:r>
    </w:p>
    <w:p w:rsidR="0099214B" w:rsidRPr="004C43BB" w:rsidRDefault="0099214B" w:rsidP="0099214B">
      <w:pPr>
        <w:spacing w:after="14"/>
        <w:ind w:left="4546" w:right="1306" w:hanging="10"/>
        <w:rPr>
          <w:sz w:val="24"/>
        </w:rPr>
      </w:pPr>
      <w:r w:rsidRPr="004C43BB">
        <w:rPr>
          <w:sz w:val="24"/>
        </w:rPr>
        <w:t>к Положению «Об оказании платных услуг муниципальным казённым учреждением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 xml:space="preserve">»                                       </w:t>
      </w:r>
    </w:p>
    <w:p w:rsidR="0099214B" w:rsidRPr="004C43BB" w:rsidRDefault="0099214B" w:rsidP="0099214B">
      <w:pPr>
        <w:pStyle w:val="1"/>
        <w:rPr>
          <w:sz w:val="24"/>
        </w:rPr>
      </w:pPr>
    </w:p>
    <w:p w:rsidR="0099214B" w:rsidRDefault="0099214B" w:rsidP="0099214B">
      <w:pPr>
        <w:pStyle w:val="1"/>
        <w:rPr>
          <w:sz w:val="24"/>
        </w:rPr>
      </w:pPr>
      <w:r w:rsidRPr="004C43BB">
        <w:rPr>
          <w:sz w:val="24"/>
        </w:rPr>
        <w:t xml:space="preserve">ДОГОВОР № _____  </w:t>
      </w:r>
    </w:p>
    <w:p w:rsidR="0099214B" w:rsidRPr="004C43BB" w:rsidRDefault="0099214B" w:rsidP="0099214B">
      <w:pPr>
        <w:pStyle w:val="1"/>
        <w:rPr>
          <w:sz w:val="24"/>
        </w:rPr>
      </w:pPr>
      <w:r w:rsidRPr="004C43BB">
        <w:rPr>
          <w:sz w:val="24"/>
        </w:rPr>
        <w:t>НА ОКАЗАНИЕ ПЛАТНЫХ УСЛУГ</w:t>
      </w:r>
    </w:p>
    <w:p w:rsidR="0099214B" w:rsidRPr="004C43BB" w:rsidRDefault="0099214B" w:rsidP="0099214B">
      <w:pPr>
        <w:spacing w:after="297" w:line="238" w:lineRule="auto"/>
        <w:ind w:left="-5" w:right="-2" w:hanging="10"/>
        <w:rPr>
          <w:sz w:val="24"/>
        </w:rPr>
      </w:pPr>
      <w:r w:rsidRPr="004C43BB">
        <w:rPr>
          <w:sz w:val="24"/>
        </w:rPr>
        <w:t>_______________________________________________________________________ __ ___________________________________________________ именуемый в дальнейшем «Заказчик», в лице ______________________________, действующего на основании _______________, с одной стороны и муниципальное казенное учреждение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», именуемое в дальнейшем «Исполнитель», в лице руководителя _____________________,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99214B" w:rsidRPr="004C43BB" w:rsidRDefault="0099214B" w:rsidP="0099214B">
      <w:pPr>
        <w:pStyle w:val="1"/>
        <w:ind w:right="2"/>
        <w:jc w:val="both"/>
        <w:rPr>
          <w:sz w:val="24"/>
        </w:rPr>
      </w:pPr>
      <w:r w:rsidRPr="004C43BB">
        <w:rPr>
          <w:sz w:val="24"/>
        </w:rPr>
        <w:t>1. Предмет Договора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1.1. По настоящему Договору Исполнитель обязуется по заданию Заказчика на платной основе оказать услуги согласно Приложению к настоящему договору.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1.2. Исполнитель оказывает услуги лично.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1.3. Срок оказания услуг:_____________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1.3.1. Начало оказания услуг - _________</w:t>
      </w:r>
      <w:proofErr w:type="gramStart"/>
      <w:r w:rsidRPr="004C43BB">
        <w:rPr>
          <w:sz w:val="24"/>
        </w:rPr>
        <w:t>г</w:t>
      </w:r>
      <w:proofErr w:type="gramEnd"/>
      <w:r w:rsidRPr="004C43BB">
        <w:rPr>
          <w:sz w:val="24"/>
        </w:rPr>
        <w:t>.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1.3.2. Окончание оказания услуг - _________</w:t>
      </w:r>
      <w:proofErr w:type="gramStart"/>
      <w:r w:rsidRPr="004C43BB">
        <w:rPr>
          <w:sz w:val="24"/>
        </w:rPr>
        <w:t>г</w:t>
      </w:r>
      <w:proofErr w:type="gramEnd"/>
      <w:r w:rsidRPr="004C43BB">
        <w:rPr>
          <w:sz w:val="24"/>
        </w:rPr>
        <w:t>.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1.4. Заказчик обязуется уплатить за фактически оказанный объем услуг.</w:t>
      </w:r>
    </w:p>
    <w:p w:rsidR="0099214B" w:rsidRPr="004C43BB" w:rsidRDefault="0099214B" w:rsidP="0099214B">
      <w:pPr>
        <w:spacing w:after="288"/>
        <w:ind w:left="-5" w:hanging="10"/>
        <w:rPr>
          <w:sz w:val="24"/>
        </w:rPr>
      </w:pPr>
      <w:r w:rsidRPr="004C43BB">
        <w:rPr>
          <w:sz w:val="24"/>
        </w:rPr>
        <w:t>1.5. Услуги считаются оказанными после подписания Сторонами Акта об оказании услуг.</w:t>
      </w:r>
    </w:p>
    <w:p w:rsidR="0099214B" w:rsidRPr="004C43BB" w:rsidRDefault="0099214B" w:rsidP="0099214B">
      <w:pPr>
        <w:pStyle w:val="1"/>
        <w:ind w:right="1"/>
        <w:jc w:val="both"/>
        <w:rPr>
          <w:sz w:val="24"/>
        </w:rPr>
      </w:pPr>
      <w:r w:rsidRPr="004C43BB">
        <w:rPr>
          <w:sz w:val="24"/>
        </w:rPr>
        <w:t>2. Размер и порядок оплаты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2.1. За оказанные услуги Заказчик уплачивает Исполнителю стоимость оказанных услуг по факту, включая расходы на уплату налоговых и страховых взносов.</w:t>
      </w:r>
    </w:p>
    <w:p w:rsidR="0099214B" w:rsidRPr="004C43BB" w:rsidRDefault="0099214B" w:rsidP="0099214B">
      <w:pPr>
        <w:spacing w:after="297" w:line="238" w:lineRule="auto"/>
        <w:ind w:left="-5" w:right="-2" w:hanging="10"/>
        <w:rPr>
          <w:sz w:val="24"/>
        </w:rPr>
      </w:pPr>
      <w:r w:rsidRPr="004C43BB">
        <w:rPr>
          <w:sz w:val="24"/>
        </w:rPr>
        <w:t xml:space="preserve">2.2. Оплата производится на договорной основе </w:t>
      </w:r>
      <w:proofErr w:type="gramStart"/>
      <w:r w:rsidRPr="004C43BB">
        <w:rPr>
          <w:sz w:val="24"/>
        </w:rPr>
        <w:t>согласно Положения</w:t>
      </w:r>
      <w:proofErr w:type="gramEnd"/>
      <w:r w:rsidRPr="004C43BB">
        <w:rPr>
          <w:sz w:val="24"/>
        </w:rPr>
        <w:t xml:space="preserve"> об оказании платных услуг в муниципальном казенном учреждении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». Оплата услуг Исполнителя производится безналичным путем в течение 30 дней со дня предоставления акта приемки оказанных услуг (приложение 1). Акт предоставляется Исполнителем до 10 числа месяца, следующего за месяцем, в котором оказаны услуги.</w:t>
      </w:r>
    </w:p>
    <w:p w:rsidR="0099214B" w:rsidRPr="004C43BB" w:rsidRDefault="0099214B" w:rsidP="0099214B">
      <w:pPr>
        <w:pStyle w:val="1"/>
        <w:ind w:right="1"/>
        <w:jc w:val="both"/>
        <w:rPr>
          <w:sz w:val="24"/>
        </w:rPr>
      </w:pPr>
      <w:r w:rsidRPr="004C43BB">
        <w:rPr>
          <w:sz w:val="24"/>
        </w:rPr>
        <w:t>3. Порядок сдачи-приемки услуг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3.1. Сдача-приемка оказанных услуг оформляется актом, и подписывается Сторонами настоящего договора.</w:t>
      </w:r>
    </w:p>
    <w:p w:rsidR="0099214B" w:rsidRPr="004C43BB" w:rsidRDefault="0099214B" w:rsidP="0099214B">
      <w:pPr>
        <w:spacing w:after="297" w:line="238" w:lineRule="auto"/>
        <w:ind w:left="-5" w:right="-2" w:hanging="10"/>
        <w:rPr>
          <w:sz w:val="24"/>
        </w:rPr>
      </w:pPr>
      <w:r w:rsidRPr="004C43BB">
        <w:rPr>
          <w:sz w:val="24"/>
        </w:rPr>
        <w:t>3.2. Приемка осуществляется Заказчиком в течение 5 дней с момента сдачи оказанных услуг, после чего он направляет Исполнителю подписанный акт приемки оказанных услуг или мотивированный отказ от их приемки.</w:t>
      </w:r>
    </w:p>
    <w:p w:rsidR="0099214B" w:rsidRPr="004C43BB" w:rsidRDefault="0099214B" w:rsidP="0099214B">
      <w:pPr>
        <w:spacing w:after="288"/>
        <w:ind w:left="-5" w:hanging="10"/>
        <w:rPr>
          <w:sz w:val="24"/>
        </w:rPr>
      </w:pPr>
      <w:r w:rsidRPr="004C43BB">
        <w:rPr>
          <w:sz w:val="24"/>
        </w:rPr>
        <w:t>3.3. Мотивированные замечания Заказчика оформляются актом с указанием на необходимость доработок и срока их осуществления Исполнителем.</w:t>
      </w:r>
    </w:p>
    <w:p w:rsidR="0099214B" w:rsidRPr="004C43BB" w:rsidRDefault="0099214B" w:rsidP="0099214B">
      <w:pPr>
        <w:pStyle w:val="1"/>
        <w:ind w:right="2"/>
        <w:jc w:val="both"/>
        <w:rPr>
          <w:sz w:val="24"/>
        </w:rPr>
      </w:pPr>
      <w:r w:rsidRPr="004C43BB">
        <w:rPr>
          <w:sz w:val="24"/>
        </w:rPr>
        <w:t>4. Ответственность сторон</w:t>
      </w:r>
    </w:p>
    <w:p w:rsidR="0099214B" w:rsidRPr="004C43BB" w:rsidRDefault="0099214B" w:rsidP="0099214B">
      <w:pPr>
        <w:spacing w:after="288"/>
        <w:ind w:left="-5" w:hanging="10"/>
        <w:rPr>
          <w:sz w:val="24"/>
        </w:rPr>
      </w:pPr>
      <w:r w:rsidRPr="004C43BB">
        <w:rPr>
          <w:sz w:val="24"/>
        </w:rPr>
        <w:t>4.1. Стороны несут ответственность за выполнение или ненадлежащее выполнение обязательств по настоящему договору в соответствии с действующим законодательством.</w:t>
      </w:r>
    </w:p>
    <w:p w:rsidR="0099214B" w:rsidRPr="004C43BB" w:rsidRDefault="0099214B" w:rsidP="0099214B">
      <w:pPr>
        <w:pStyle w:val="1"/>
        <w:ind w:right="1"/>
        <w:jc w:val="both"/>
        <w:rPr>
          <w:sz w:val="24"/>
        </w:rPr>
      </w:pPr>
      <w:r w:rsidRPr="004C43BB">
        <w:rPr>
          <w:sz w:val="24"/>
        </w:rPr>
        <w:t>5. Досрочное расторжение договора</w:t>
      </w:r>
    </w:p>
    <w:p w:rsidR="0099214B" w:rsidRPr="004C43BB" w:rsidRDefault="0099214B" w:rsidP="0099214B">
      <w:pPr>
        <w:spacing w:after="297" w:line="238" w:lineRule="auto"/>
        <w:ind w:left="-5" w:right="-2" w:hanging="10"/>
        <w:rPr>
          <w:sz w:val="24"/>
        </w:rPr>
      </w:pPr>
      <w:r w:rsidRPr="004C43BB">
        <w:rPr>
          <w:sz w:val="24"/>
        </w:rPr>
        <w:t>5.1. Досрочно договор может быть прекращен по обоюдному согласию сторон. В случае нарушения одной из сторон обязательств по договору, другая сторона вправе расторгнуть его в одностороннем порядке.</w:t>
      </w:r>
    </w:p>
    <w:p w:rsidR="0099214B" w:rsidRPr="004C43BB" w:rsidRDefault="0099214B" w:rsidP="0099214B">
      <w:pPr>
        <w:pStyle w:val="1"/>
        <w:ind w:right="1"/>
        <w:jc w:val="both"/>
        <w:rPr>
          <w:sz w:val="24"/>
        </w:rPr>
      </w:pPr>
      <w:r w:rsidRPr="004C43BB">
        <w:rPr>
          <w:sz w:val="24"/>
        </w:rPr>
        <w:lastRenderedPageBreak/>
        <w:t>6. Прочие условия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6.1. Разногласия сторон, возникшие в процессе исполнения настоящего договора, подлежат разрешению путем переговоров или решением суда.</w:t>
      </w:r>
    </w:p>
    <w:p w:rsidR="0099214B" w:rsidRPr="004C43BB" w:rsidRDefault="0099214B" w:rsidP="0099214B">
      <w:pPr>
        <w:spacing w:after="288"/>
        <w:ind w:left="-5" w:hanging="10"/>
        <w:rPr>
          <w:sz w:val="24"/>
        </w:rPr>
      </w:pPr>
      <w:r w:rsidRPr="004C43BB">
        <w:rPr>
          <w:sz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9214B" w:rsidRPr="004C43BB" w:rsidRDefault="0099214B" w:rsidP="0099214B">
      <w:pPr>
        <w:numPr>
          <w:ilvl w:val="0"/>
          <w:numId w:val="5"/>
        </w:numPr>
        <w:suppressAutoHyphens w:val="0"/>
        <w:spacing w:after="286" w:line="249" w:lineRule="auto"/>
        <w:ind w:right="2" w:hanging="260"/>
        <w:jc w:val="both"/>
        <w:rPr>
          <w:sz w:val="24"/>
        </w:rPr>
      </w:pPr>
      <w:r w:rsidRPr="004C43BB">
        <w:rPr>
          <w:b/>
          <w:sz w:val="24"/>
        </w:rPr>
        <w:t>Сроки по настоящему договору</w:t>
      </w:r>
    </w:p>
    <w:p w:rsidR="0099214B" w:rsidRPr="004C43BB" w:rsidRDefault="0099214B" w:rsidP="0099214B">
      <w:pPr>
        <w:spacing w:after="284"/>
        <w:ind w:left="-5" w:hanging="10"/>
        <w:rPr>
          <w:sz w:val="24"/>
        </w:rPr>
      </w:pPr>
      <w:r w:rsidRPr="004C43BB">
        <w:rPr>
          <w:sz w:val="24"/>
        </w:rPr>
        <w:t>7.1. Договор вступает в силу с "__" ___20___ г. и действует по "___" ___ 20__г.</w:t>
      </w:r>
    </w:p>
    <w:p w:rsidR="0099214B" w:rsidRPr="004C43BB" w:rsidRDefault="0099214B" w:rsidP="0099214B">
      <w:pPr>
        <w:pStyle w:val="1"/>
        <w:ind w:right="4"/>
        <w:jc w:val="both"/>
        <w:rPr>
          <w:sz w:val="24"/>
        </w:rPr>
      </w:pPr>
      <w:r w:rsidRPr="004C43BB">
        <w:rPr>
          <w:sz w:val="24"/>
        </w:rPr>
        <w:t>8. Юридические адреса и банковские реквизиты сторон</w:t>
      </w:r>
    </w:p>
    <w:p w:rsidR="0099214B" w:rsidRPr="004C43BB" w:rsidRDefault="0099214B" w:rsidP="0099214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>Исполнитель:</w:t>
      </w:r>
    </w:p>
    <w:p w:rsidR="0099214B" w:rsidRPr="004C43BB" w:rsidRDefault="0099214B" w:rsidP="0099214B">
      <w:pPr>
        <w:spacing w:after="14"/>
        <w:ind w:left="226" w:right="4897" w:hanging="10"/>
        <w:rPr>
          <w:sz w:val="24"/>
        </w:rPr>
      </w:pPr>
      <w:r w:rsidRPr="004C43BB">
        <w:rPr>
          <w:sz w:val="24"/>
        </w:rPr>
        <w:t>Муниципальное казенное учреждение</w:t>
      </w:r>
    </w:p>
    <w:p w:rsidR="0099214B" w:rsidRPr="004C43BB" w:rsidRDefault="0099214B" w:rsidP="0099214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>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</w:t>
      </w:r>
    </w:p>
    <w:p w:rsidR="0099214B" w:rsidRPr="004C43BB" w:rsidRDefault="0099214B" w:rsidP="0099214B">
      <w:pPr>
        <w:spacing w:after="284"/>
        <w:ind w:left="226" w:hanging="10"/>
        <w:rPr>
          <w:sz w:val="24"/>
        </w:rPr>
      </w:pPr>
      <w:r w:rsidRPr="004C43BB">
        <w:rPr>
          <w:sz w:val="24"/>
        </w:rPr>
        <w:t>Юридический/почтовый адрес:</w:t>
      </w:r>
    </w:p>
    <w:p w:rsidR="0099214B" w:rsidRPr="004C43BB" w:rsidRDefault="0099214B" w:rsidP="0099214B">
      <w:pPr>
        <w:spacing w:after="14"/>
        <w:ind w:left="226" w:right="7221" w:hanging="10"/>
        <w:rPr>
          <w:sz w:val="24"/>
        </w:rPr>
      </w:pPr>
      <w:r w:rsidRPr="004C43BB">
        <w:rPr>
          <w:sz w:val="24"/>
        </w:rPr>
        <w:t xml:space="preserve">ИНН/КПП ОГРН </w:t>
      </w:r>
    </w:p>
    <w:p w:rsidR="0099214B" w:rsidRPr="004C43BB" w:rsidRDefault="0099214B" w:rsidP="0099214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 xml:space="preserve">Телефон: </w:t>
      </w:r>
    </w:p>
    <w:p w:rsidR="0099214B" w:rsidRPr="004C43BB" w:rsidRDefault="0099214B" w:rsidP="0099214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 xml:space="preserve">Адрес электронной почты: </w:t>
      </w:r>
    </w:p>
    <w:p w:rsidR="0099214B" w:rsidRPr="004C43BB" w:rsidRDefault="0099214B" w:rsidP="0099214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>Банковские реквизиты:</w:t>
      </w:r>
    </w:p>
    <w:p w:rsidR="0099214B" w:rsidRPr="004C43BB" w:rsidRDefault="0099214B" w:rsidP="0099214B">
      <w:pPr>
        <w:spacing w:after="14"/>
        <w:ind w:left="226" w:hanging="10"/>
        <w:rPr>
          <w:sz w:val="24"/>
        </w:rPr>
      </w:pPr>
      <w:proofErr w:type="gramStart"/>
      <w:r w:rsidRPr="004C43BB">
        <w:rPr>
          <w:sz w:val="24"/>
        </w:rPr>
        <w:t>р</w:t>
      </w:r>
      <w:proofErr w:type="gramEnd"/>
      <w:r w:rsidRPr="004C43BB">
        <w:rPr>
          <w:sz w:val="24"/>
        </w:rPr>
        <w:t xml:space="preserve">/с </w:t>
      </w:r>
    </w:p>
    <w:p w:rsidR="0099214B" w:rsidRPr="004C43BB" w:rsidRDefault="0099214B" w:rsidP="0099214B">
      <w:pPr>
        <w:spacing w:after="14"/>
        <w:ind w:left="226" w:right="8186" w:hanging="10"/>
        <w:rPr>
          <w:sz w:val="24"/>
        </w:rPr>
      </w:pPr>
      <w:r w:rsidRPr="004C43BB">
        <w:rPr>
          <w:sz w:val="24"/>
        </w:rPr>
        <w:t>БИК к/</w:t>
      </w:r>
      <w:proofErr w:type="spellStart"/>
      <w:r w:rsidRPr="004C43BB">
        <w:rPr>
          <w:sz w:val="24"/>
        </w:rPr>
        <w:t>сч</w:t>
      </w:r>
      <w:proofErr w:type="spellEnd"/>
      <w:r w:rsidRPr="004C43BB">
        <w:rPr>
          <w:sz w:val="24"/>
        </w:rPr>
        <w:t xml:space="preserve"> </w:t>
      </w:r>
    </w:p>
    <w:p w:rsidR="0099214B" w:rsidRDefault="0099214B" w:rsidP="0099214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 xml:space="preserve">Руководитель ___________ (ФИО) </w:t>
      </w: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Default="0099214B" w:rsidP="0099214B">
      <w:pPr>
        <w:spacing w:after="14"/>
        <w:ind w:left="226" w:hanging="10"/>
        <w:rPr>
          <w:sz w:val="24"/>
        </w:rPr>
      </w:pPr>
    </w:p>
    <w:p w:rsidR="0099214B" w:rsidRPr="004C43BB" w:rsidRDefault="0099214B" w:rsidP="0099214B">
      <w:pPr>
        <w:spacing w:after="14"/>
        <w:ind w:left="4546" w:right="1306" w:hanging="10"/>
        <w:rPr>
          <w:sz w:val="24"/>
        </w:rPr>
      </w:pPr>
      <w:r w:rsidRPr="004C43BB">
        <w:rPr>
          <w:sz w:val="24"/>
        </w:rPr>
        <w:t xml:space="preserve">Приложение № </w:t>
      </w:r>
      <w:r>
        <w:rPr>
          <w:sz w:val="24"/>
        </w:rPr>
        <w:t>4</w:t>
      </w:r>
      <w:r w:rsidRPr="004C43BB">
        <w:rPr>
          <w:sz w:val="24"/>
        </w:rPr>
        <w:t xml:space="preserve"> к Положению «Об оказании платных услуг муниципальным казённым учреждением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</w:t>
      </w:r>
    </w:p>
    <w:p w:rsidR="0099214B" w:rsidRPr="004C43BB" w:rsidRDefault="0099214B" w:rsidP="0099214B">
      <w:pPr>
        <w:pStyle w:val="1"/>
        <w:rPr>
          <w:sz w:val="24"/>
        </w:rPr>
      </w:pPr>
    </w:p>
    <w:p w:rsidR="0099214B" w:rsidRPr="004C43BB" w:rsidRDefault="0099214B" w:rsidP="0099214B">
      <w:pPr>
        <w:pStyle w:val="1"/>
        <w:rPr>
          <w:sz w:val="24"/>
        </w:rPr>
      </w:pPr>
      <w:r w:rsidRPr="004C43BB">
        <w:rPr>
          <w:sz w:val="24"/>
        </w:rPr>
        <w:t>АКТ ВЫПОЛНЕННЫХ РАБОТ ПО ДОГОВОРУ ОБ ОКАЗАНИИ ПЛАТНЫХ УСЛУГ ОТ "______" ___________20__ Г. №</w:t>
      </w:r>
    </w:p>
    <w:p w:rsidR="0099214B" w:rsidRPr="004C43BB" w:rsidRDefault="0099214B" w:rsidP="0099214B">
      <w:pPr>
        <w:spacing w:after="273" w:line="259" w:lineRule="auto"/>
        <w:rPr>
          <w:sz w:val="24"/>
        </w:rPr>
      </w:pPr>
      <w:r w:rsidRPr="004C43BB">
        <w:rPr>
          <w:sz w:val="24"/>
        </w:rPr>
        <w:t xml:space="preserve"> «__»____________ 20___г.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Мы, нижеподписавшиеся, Исполнитель: Муниципальное казённое учреждение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», действующее на основании Устава, в лице директора _______ и Заказчик______________________________________________________________ _______________________________________________________________________</w:t>
      </w:r>
    </w:p>
    <w:p w:rsidR="0099214B" w:rsidRPr="004C43BB" w:rsidRDefault="0099214B" w:rsidP="0099214B">
      <w:pPr>
        <w:spacing w:after="14"/>
        <w:ind w:left="544" w:hanging="559"/>
        <w:rPr>
          <w:sz w:val="24"/>
        </w:rPr>
      </w:pPr>
      <w:r w:rsidRPr="004C43BB">
        <w:rPr>
          <w:sz w:val="24"/>
        </w:rPr>
        <w:t xml:space="preserve">__ ___________________________________________________________________ составили настоящий акт о том, что Исполнителем в период </w:t>
      </w:r>
      <w:proofErr w:type="gramStart"/>
      <w:r w:rsidRPr="004C43BB">
        <w:rPr>
          <w:sz w:val="24"/>
        </w:rPr>
        <w:t>с</w:t>
      </w:r>
      <w:proofErr w:type="gramEnd"/>
      <w:r w:rsidRPr="004C43BB">
        <w:rPr>
          <w:sz w:val="24"/>
        </w:rPr>
        <w:t xml:space="preserve"> 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«_____________» 20___г. по «_____________» 20__г. были оказаны следующие дополнительные услуги:</w:t>
      </w:r>
    </w:p>
    <w:tbl>
      <w:tblPr>
        <w:tblW w:w="7940" w:type="dxa"/>
        <w:tblInd w:w="111" w:type="dxa"/>
        <w:tblCellMar>
          <w:top w:w="15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2530"/>
        <w:gridCol w:w="1358"/>
        <w:gridCol w:w="892"/>
        <w:gridCol w:w="908"/>
        <w:gridCol w:w="1604"/>
      </w:tblGrid>
      <w:tr w:rsidR="0099214B" w:rsidRPr="004C43BB" w:rsidTr="00DC0BF1">
        <w:trPr>
          <w:trHeight w:val="6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line="259" w:lineRule="auto"/>
              <w:ind w:left="82"/>
              <w:rPr>
                <w:sz w:val="24"/>
              </w:rPr>
            </w:pPr>
            <w:r w:rsidRPr="004C43BB">
              <w:rPr>
                <w:sz w:val="24"/>
              </w:rPr>
              <w:t>N</w:t>
            </w:r>
          </w:p>
          <w:p w:rsidR="0099214B" w:rsidRPr="004C43BB" w:rsidRDefault="0099214B" w:rsidP="00DC0BF1">
            <w:pPr>
              <w:spacing w:line="259" w:lineRule="auto"/>
              <w:rPr>
                <w:sz w:val="24"/>
              </w:rPr>
            </w:pPr>
            <w:proofErr w:type="gramStart"/>
            <w:r w:rsidRPr="004C43BB">
              <w:rPr>
                <w:sz w:val="24"/>
              </w:rPr>
              <w:t>п</w:t>
            </w:r>
            <w:proofErr w:type="gramEnd"/>
            <w:r w:rsidRPr="004C43BB">
              <w:rPr>
                <w:sz w:val="24"/>
              </w:rPr>
              <w:t>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line="259" w:lineRule="auto"/>
              <w:rPr>
                <w:sz w:val="24"/>
              </w:rPr>
            </w:pPr>
            <w:r w:rsidRPr="004C43BB">
              <w:rPr>
                <w:sz w:val="24"/>
              </w:rPr>
              <w:t>Наименование оказанной услуги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line="259" w:lineRule="auto"/>
              <w:rPr>
                <w:sz w:val="24"/>
              </w:rPr>
            </w:pPr>
            <w:r w:rsidRPr="004C43BB">
              <w:rPr>
                <w:sz w:val="24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line="259" w:lineRule="auto"/>
              <w:rPr>
                <w:sz w:val="24"/>
              </w:rPr>
            </w:pPr>
            <w:r w:rsidRPr="004C43BB">
              <w:rPr>
                <w:sz w:val="24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line="259" w:lineRule="auto"/>
              <w:ind w:left="27"/>
              <w:rPr>
                <w:sz w:val="24"/>
              </w:rPr>
            </w:pPr>
            <w:r w:rsidRPr="004C43BB">
              <w:rPr>
                <w:sz w:val="24"/>
              </w:rPr>
              <w:t>Цена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line="259" w:lineRule="auto"/>
              <w:ind w:right="32"/>
              <w:rPr>
                <w:sz w:val="24"/>
              </w:rPr>
            </w:pPr>
            <w:r w:rsidRPr="004C43BB">
              <w:rPr>
                <w:sz w:val="24"/>
              </w:rPr>
              <w:t>Сумма</w:t>
            </w:r>
          </w:p>
        </w:tc>
      </w:tr>
      <w:tr w:rsidR="0099214B" w:rsidRPr="004C43BB" w:rsidTr="00DC0BF1">
        <w:trPr>
          <w:trHeight w:val="3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line="259" w:lineRule="auto"/>
              <w:ind w:right="32"/>
              <w:rPr>
                <w:sz w:val="24"/>
              </w:rPr>
            </w:pPr>
            <w:r w:rsidRPr="004C43BB">
              <w:rPr>
                <w:sz w:val="24"/>
              </w:rPr>
              <w:t>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</w:tr>
      <w:tr w:rsidR="0099214B" w:rsidRPr="004C43BB" w:rsidTr="00DC0BF1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line="259" w:lineRule="auto"/>
              <w:ind w:right="32"/>
              <w:rPr>
                <w:sz w:val="24"/>
              </w:rPr>
            </w:pPr>
            <w:r w:rsidRPr="004C43BB">
              <w:rPr>
                <w:sz w:val="24"/>
              </w:rPr>
              <w:t>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14B" w:rsidRPr="004C43BB" w:rsidRDefault="0099214B" w:rsidP="00DC0BF1">
            <w:pPr>
              <w:spacing w:after="160" w:line="259" w:lineRule="auto"/>
              <w:rPr>
                <w:sz w:val="24"/>
              </w:rPr>
            </w:pPr>
          </w:p>
        </w:tc>
      </w:tr>
    </w:tbl>
    <w:p w:rsidR="0099214B" w:rsidRPr="004C43BB" w:rsidRDefault="0099214B" w:rsidP="0099214B">
      <w:pPr>
        <w:spacing w:after="14"/>
        <w:ind w:left="569" w:hanging="10"/>
        <w:rPr>
          <w:sz w:val="24"/>
        </w:rPr>
      </w:pPr>
      <w:r w:rsidRPr="004C43BB">
        <w:rPr>
          <w:sz w:val="24"/>
        </w:rPr>
        <w:t xml:space="preserve">Всего подлежит к оплате: _________________________ 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(________________________________________________________________) руб.</w:t>
      </w:r>
    </w:p>
    <w:p w:rsidR="0099214B" w:rsidRPr="004C43BB" w:rsidRDefault="0099214B" w:rsidP="0099214B">
      <w:pPr>
        <w:spacing w:after="288"/>
        <w:ind w:left="-15" w:firstLine="559"/>
        <w:rPr>
          <w:sz w:val="24"/>
        </w:rPr>
      </w:pPr>
      <w:r w:rsidRPr="004C43BB">
        <w:rPr>
          <w:sz w:val="24"/>
        </w:rPr>
        <w:t>Вышеперечисленные услуги выполнены полностью и в срок. Заказчик претензий по объему, качеству и срокам оказания услуг претензий не имеет.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Реквизиты для оплаты оказанных услуг: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Получатель: 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ИНН -  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КПП -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ОКТМО -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Казначейский счет 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Банк получателя: 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БИК 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Единый казначейский счет 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КБК </w:t>
      </w:r>
    </w:p>
    <w:p w:rsidR="0099214B" w:rsidRPr="004C43BB" w:rsidRDefault="0099214B" w:rsidP="0099214B">
      <w:pPr>
        <w:spacing w:after="288"/>
        <w:ind w:left="-5" w:right="5423" w:hanging="10"/>
        <w:rPr>
          <w:sz w:val="24"/>
        </w:rPr>
      </w:pPr>
      <w:r w:rsidRPr="004C43BB">
        <w:rPr>
          <w:sz w:val="24"/>
        </w:rPr>
        <w:t>Вид платежа:</w:t>
      </w:r>
    </w:p>
    <w:p w:rsidR="0099214B" w:rsidRPr="004C43BB" w:rsidRDefault="0099214B" w:rsidP="0099214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Исполнитель:                                                                                     Заказчик</w:t>
      </w:r>
      <w:proofErr w:type="gramStart"/>
      <w:r w:rsidRPr="004C43BB">
        <w:rPr>
          <w:sz w:val="24"/>
        </w:rPr>
        <w:t>:</w:t>
      </w:r>
      <w:proofErr w:type="gramEnd"/>
    </w:p>
    <w:p w:rsidR="0099214B" w:rsidRDefault="0099214B" w:rsidP="0099214B">
      <w:pPr>
        <w:spacing w:after="14"/>
        <w:ind w:left="-5" w:hanging="10"/>
        <w:rPr>
          <w:sz w:val="26"/>
        </w:rPr>
      </w:pPr>
      <w:r w:rsidRPr="004C43BB">
        <w:rPr>
          <w:sz w:val="24"/>
        </w:rPr>
        <w:t>_________________ (_______________) ___________________(_</w:t>
      </w:r>
      <w:r>
        <w:rPr>
          <w:sz w:val="26"/>
        </w:rPr>
        <w:t>_______________)</w:t>
      </w:r>
    </w:p>
    <w:p w:rsidR="0099214B" w:rsidRPr="004C43BB" w:rsidRDefault="0099214B" w:rsidP="0099214B">
      <w:pPr>
        <w:spacing w:after="14"/>
        <w:ind w:left="-5" w:hanging="10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C304E9" w:rsidRDefault="00C304E9" w:rsidP="008C11A8">
      <w:pPr>
        <w:jc w:val="both"/>
      </w:pPr>
      <w:bookmarkStart w:id="0" w:name="_GoBack"/>
      <w:bookmarkEnd w:id="0"/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spacing w:line="100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Приложение №1</w:t>
      </w:r>
    </w:p>
    <w:p w:rsidR="008C11A8" w:rsidRDefault="008C11A8" w:rsidP="008C11A8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Распоряжению главы </w:t>
      </w:r>
    </w:p>
    <w:p w:rsidR="008C11A8" w:rsidRDefault="008C11A8" w:rsidP="008C11A8">
      <w:pPr>
        <w:tabs>
          <w:tab w:val="left" w:pos="4962"/>
        </w:tabs>
        <w:spacing w:line="100" w:lineRule="atLeast"/>
      </w:pPr>
      <w:r>
        <w:t xml:space="preserve">                                                                                 муниципального образования</w:t>
      </w:r>
    </w:p>
    <w:p w:rsidR="008C11A8" w:rsidRDefault="008C11A8" w:rsidP="008C11A8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«</w:t>
      </w:r>
      <w:proofErr w:type="spellStart"/>
      <w:r>
        <w:t>Гиагинское</w:t>
      </w:r>
      <w:proofErr w:type="spellEnd"/>
      <w:r>
        <w:t xml:space="preserve"> сельское поселение»</w:t>
      </w:r>
    </w:p>
    <w:p w:rsidR="00D00254" w:rsidRDefault="008C11A8" w:rsidP="008C11A8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</w:p>
    <w:p w:rsidR="008C11A8" w:rsidRDefault="008C11A8" w:rsidP="008C11A8">
      <w:pPr>
        <w:spacing w:line="100" w:lineRule="atLeast"/>
      </w:pPr>
      <w:r>
        <w:tab/>
      </w:r>
      <w:r>
        <w:tab/>
        <w:t xml:space="preserve">         </w:t>
      </w:r>
      <w:r w:rsidR="00D00254">
        <w:t xml:space="preserve">                                                   </w:t>
      </w:r>
      <w:r>
        <w:t xml:space="preserve"> </w:t>
      </w:r>
      <w:r>
        <w:rPr>
          <w:u w:val="single"/>
        </w:rPr>
        <w:t>«        »                 2024 г.</w:t>
      </w:r>
      <w:r>
        <w:t xml:space="preserve"> № _____</w:t>
      </w:r>
    </w:p>
    <w:p w:rsidR="008C11A8" w:rsidRDefault="008C11A8" w:rsidP="008C11A8">
      <w:pPr>
        <w:spacing w:line="100" w:lineRule="atLeast"/>
      </w:pPr>
    </w:p>
    <w:p w:rsidR="00D00254" w:rsidRDefault="00D00254" w:rsidP="008C11A8">
      <w:pPr>
        <w:spacing w:line="100" w:lineRule="atLeast"/>
      </w:pPr>
    </w:p>
    <w:p w:rsidR="008C11A8" w:rsidRDefault="008C11A8" w:rsidP="008C11A8">
      <w:pPr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                                   Информационное сообщение</w:t>
      </w:r>
    </w:p>
    <w:p w:rsidR="008C11A8" w:rsidRDefault="008C11A8" w:rsidP="008C11A8">
      <w:pPr>
        <w:spacing w:line="100" w:lineRule="atLeast"/>
        <w:jc w:val="both"/>
      </w:pPr>
      <w:r>
        <w:rPr>
          <w:b/>
          <w:bCs/>
        </w:rPr>
        <w:t xml:space="preserve"> о проведении отбора претендентов на предоставление субсидии из бюджета муниципального образования «</w:t>
      </w:r>
      <w:proofErr w:type="spellStart"/>
      <w:r>
        <w:rPr>
          <w:b/>
          <w:bCs/>
        </w:rPr>
        <w:t>Гиагинское</w:t>
      </w:r>
      <w:proofErr w:type="spellEnd"/>
      <w:r>
        <w:rPr>
          <w:b/>
          <w:bCs/>
        </w:rPr>
        <w:t xml:space="preserve"> сельское поселение»  юридическим лицам (за исключением государственных (муниципальных) учреждений), индивидуальным предпринимателям, физическим лицам — </w:t>
      </w:r>
      <w:r>
        <w:rPr>
          <w:b/>
          <w:bCs/>
        </w:rPr>
        <w:lastRenderedPageBreak/>
        <w:t>производителям товаров, работ, услуг в области жилищно-коммунального хозяйства</w:t>
      </w:r>
    </w:p>
    <w:p w:rsidR="008C11A8" w:rsidRDefault="008C11A8" w:rsidP="008C11A8">
      <w:pPr>
        <w:spacing w:line="100" w:lineRule="atLeast"/>
        <w:jc w:val="center"/>
      </w:pPr>
    </w:p>
    <w:p w:rsidR="00D00254" w:rsidRDefault="00D00254" w:rsidP="008C11A8">
      <w:pPr>
        <w:spacing w:line="1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2865"/>
        <w:gridCol w:w="5963"/>
      </w:tblGrid>
      <w:tr w:rsidR="008C11A8" w:rsidRPr="0099214B" w:rsidTr="008C11A8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Главный распорядитель (полное наименование)</w:t>
            </w: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Организатор отбора</w:t>
            </w: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Почтовый адрес</w:t>
            </w: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электронной почты</w:t>
            </w: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Гиагинское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структурные подразделения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Гиагинское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385600, Республика Адыгея, </w:t>
            </w:r>
            <w:proofErr w:type="spellStart"/>
            <w:r>
              <w:rPr>
                <w:sz w:val="24"/>
                <w:szCs w:val="24"/>
              </w:rPr>
              <w:t>Гиагинский</w:t>
            </w:r>
            <w:proofErr w:type="spellEnd"/>
            <w:r>
              <w:rPr>
                <w:sz w:val="24"/>
                <w:szCs w:val="24"/>
              </w:rPr>
              <w:t xml:space="preserve"> район, станица Гиагинская, ул. Кооперативная, 33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99214B">
                <w:rPr>
                  <w:rStyle w:val="ab"/>
                  <w:sz w:val="24"/>
                  <w:szCs w:val="24"/>
                  <w:lang w:val="en-US"/>
                </w:rPr>
                <w:t>agiagselp@mail.ru</w:t>
              </w:r>
            </w:hyperlink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8C11A8" w:rsidRPr="0099214B" w:rsidRDefault="008C11A8">
            <w:pPr>
              <w:pStyle w:val="ac"/>
              <w:spacing w:line="100" w:lineRule="atLeast"/>
              <w:jc w:val="both"/>
              <w:rPr>
                <w:lang w:val="en-US"/>
              </w:rPr>
            </w:pPr>
            <w:r w:rsidRPr="0099214B">
              <w:rPr>
                <w:sz w:val="24"/>
                <w:szCs w:val="24"/>
                <w:lang w:val="en-US"/>
              </w:rPr>
              <w:t>8(87779) 3-09-31</w:t>
            </w:r>
          </w:p>
        </w:tc>
      </w:tr>
      <w:tr w:rsidR="008C11A8" w:rsidTr="008C11A8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 соглашения</w:t>
            </w:r>
          </w:p>
        </w:tc>
        <w:tc>
          <w:tcPr>
            <w:tcW w:w="5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both"/>
            </w:pPr>
            <w:r>
              <w:rPr>
                <w:sz w:val="24"/>
                <w:szCs w:val="24"/>
              </w:rPr>
              <w:t>Предоставление субсидий из бюджета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Гиагинское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 юридическим лицам (за исключением государственных (муниципальных) учреждений), индивидуальным предпринимателям, физическим лицам — производителям товаров, работ, услуг в области жилищно-коммунального хозяйства.</w:t>
            </w:r>
          </w:p>
        </w:tc>
      </w:tr>
      <w:tr w:rsidR="008C11A8" w:rsidTr="008C11A8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(периоды) оказания услуг</w:t>
            </w:r>
          </w:p>
          <w:p w:rsidR="00D00254" w:rsidRDefault="00D00254">
            <w:pPr>
              <w:pStyle w:val="ac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 w:rsidP="008C11A8">
            <w:pPr>
              <w:pStyle w:val="ac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С 01 января 2024 года по 31 декабря 2024 года</w:t>
            </w:r>
          </w:p>
        </w:tc>
      </w:tr>
      <w:tr w:rsidR="008C11A8" w:rsidTr="008C11A8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и место подачи заявки на получение субсидии, официальный сайт</w:t>
            </w:r>
          </w:p>
        </w:tc>
        <w:tc>
          <w:tcPr>
            <w:tcW w:w="5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>
            <w:pPr>
              <w:pStyle w:val="ac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с </w:t>
            </w:r>
            <w:r w:rsidR="00F77DE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="00F77DE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2024 года по </w:t>
            </w:r>
            <w:r w:rsidR="00F77DE8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="00DC789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2024 года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адресу: 385600, Республика Адыгея, </w:t>
            </w:r>
            <w:proofErr w:type="spellStart"/>
            <w:r>
              <w:rPr>
                <w:sz w:val="24"/>
                <w:szCs w:val="24"/>
              </w:rPr>
              <w:t>Гиагинский</w:t>
            </w:r>
            <w:proofErr w:type="spellEnd"/>
            <w:r>
              <w:rPr>
                <w:sz w:val="24"/>
                <w:szCs w:val="24"/>
              </w:rPr>
              <w:t xml:space="preserve"> район, станица </w:t>
            </w:r>
            <w:proofErr w:type="spellStart"/>
            <w:r>
              <w:rPr>
                <w:sz w:val="24"/>
                <w:szCs w:val="24"/>
              </w:rPr>
              <w:t>Гиагинская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Кооперативная, 33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сайт, на котором размещена информация:</w:t>
            </w:r>
          </w:p>
          <w:p w:rsidR="008C11A8" w:rsidRDefault="008C11A8">
            <w:pPr>
              <w:pStyle w:val="ac"/>
              <w:spacing w:line="100" w:lineRule="atLeast"/>
              <w:jc w:val="both"/>
            </w:pP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admingsp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C11A8">
              <w:rPr>
                <w:sz w:val="24"/>
                <w:szCs w:val="24"/>
              </w:rPr>
              <w:t xml:space="preserve"> </w:t>
            </w:r>
          </w:p>
        </w:tc>
      </w:tr>
      <w:tr w:rsidR="008C11A8" w:rsidTr="00D00254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Порядок подачи заявки на получение субсидии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Заявка подается в печатном (1 экз.) виде.  Заявка оформляется на русском языке. Печатные листы брошюруются. Страницы должны быть пронумерованы. Документы предоставляются в папке.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 прохождению отбора не принимаются заявки: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заполненные с нарушением установленной формы;</w:t>
            </w:r>
            <w:proofErr w:type="gramEnd"/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отсутствии документов, перечень которых определяется в соответствии с заявкой.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Претендент имеет право внести изменения и (или) дополнения в поданную на участие в отборе заявку до истечения установленного срока подачи заявок.</w:t>
            </w:r>
          </w:p>
          <w:p w:rsidR="008C11A8" w:rsidRDefault="008C11A8">
            <w:pPr>
              <w:pStyle w:val="ac"/>
              <w:spacing w:line="100" w:lineRule="atLeast"/>
              <w:jc w:val="both"/>
            </w:pPr>
            <w:r>
              <w:rPr>
                <w:sz w:val="24"/>
                <w:szCs w:val="24"/>
              </w:rPr>
              <w:t>4. Материалы, входящие в состав заявки, по окончании процедуры отбора претендентам на получение бюджетной субсидии не возвращаются</w:t>
            </w:r>
          </w:p>
        </w:tc>
      </w:tr>
      <w:tr w:rsidR="008C11A8" w:rsidTr="008C11A8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Место, дата и время </w:t>
            </w:r>
            <w:r>
              <w:rPr>
                <w:b/>
                <w:bCs/>
                <w:sz w:val="24"/>
                <w:szCs w:val="24"/>
              </w:rPr>
              <w:lastRenderedPageBreak/>
              <w:t>рассмотрения, оценки и сопоставления заявок на получение бюджетной субсидии и подведения итогов отбора</w:t>
            </w:r>
          </w:p>
        </w:tc>
        <w:tc>
          <w:tcPr>
            <w:tcW w:w="5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 w:rsidP="00F77DE8">
            <w:pPr>
              <w:pStyle w:val="ac"/>
              <w:spacing w:line="100" w:lineRule="atLeast"/>
              <w:jc w:val="both"/>
            </w:pPr>
            <w:r>
              <w:rPr>
                <w:sz w:val="24"/>
                <w:szCs w:val="24"/>
              </w:rPr>
              <w:lastRenderedPageBreak/>
              <w:t xml:space="preserve">Рассмотрение, оценка и сопоставление заявок на </w:t>
            </w:r>
            <w:r>
              <w:rPr>
                <w:sz w:val="24"/>
                <w:szCs w:val="24"/>
              </w:rPr>
              <w:lastRenderedPageBreak/>
              <w:t xml:space="preserve">получение субсидий и подведение итогов отбора будет проводиться Комиссией по адресу: Республика Адыгея, </w:t>
            </w:r>
            <w:proofErr w:type="spellStart"/>
            <w:r>
              <w:rPr>
                <w:sz w:val="24"/>
                <w:szCs w:val="24"/>
              </w:rPr>
              <w:t>Гиагинский</w:t>
            </w:r>
            <w:proofErr w:type="spellEnd"/>
            <w:r>
              <w:rPr>
                <w:sz w:val="24"/>
                <w:szCs w:val="24"/>
              </w:rPr>
              <w:t xml:space="preserve"> район, станица Гиагинская, ул. Кооперативная, 33, в кабинете главы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Гиагинское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="00F77DE8">
              <w:rPr>
                <w:sz w:val="24"/>
                <w:szCs w:val="24"/>
              </w:rPr>
              <w:t>29</w:t>
            </w:r>
            <w:r w:rsidR="00D00254">
              <w:rPr>
                <w:sz w:val="24"/>
                <w:szCs w:val="24"/>
              </w:rPr>
              <w:t xml:space="preserve"> </w:t>
            </w:r>
            <w:r w:rsidR="00DC789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202</w:t>
            </w:r>
            <w:r w:rsidR="00D00254">
              <w:rPr>
                <w:sz w:val="24"/>
                <w:szCs w:val="24"/>
              </w:rPr>
              <w:t>4</w:t>
            </w:r>
            <w:r w:rsidR="00DC78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в 14:00</w:t>
            </w:r>
          </w:p>
        </w:tc>
      </w:tr>
    </w:tbl>
    <w:p w:rsidR="008C11A8" w:rsidRDefault="008C11A8" w:rsidP="008C11A8">
      <w:pPr>
        <w:spacing w:line="100" w:lineRule="atLeast"/>
        <w:jc w:val="center"/>
        <w:rPr>
          <w:sz w:val="20"/>
          <w:szCs w:val="20"/>
        </w:rPr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B622FA" w:rsidRDefault="00B622FA" w:rsidP="008C11A8">
      <w:pPr>
        <w:spacing w:line="100" w:lineRule="atLeast"/>
        <w:jc w:val="center"/>
      </w:pPr>
    </w:p>
    <w:p w:rsidR="00B622FA" w:rsidRDefault="00B622FA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F25941" w:rsidRDefault="00F25941" w:rsidP="00F25941">
      <w:pPr>
        <w:spacing w:line="100" w:lineRule="atLeast"/>
      </w:pPr>
      <w:r>
        <w:t xml:space="preserve">                                                                                    Приложение № 2</w:t>
      </w:r>
    </w:p>
    <w:p w:rsidR="00F25941" w:rsidRDefault="00F25941" w:rsidP="00F25941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к распоряжению главы</w:t>
      </w:r>
    </w:p>
    <w:p w:rsidR="00F25941" w:rsidRDefault="00F25941" w:rsidP="00F25941">
      <w:pPr>
        <w:spacing w:line="100" w:lineRule="atLeast"/>
      </w:pPr>
      <w:r>
        <w:t xml:space="preserve">                                                                                   муниципального образования  </w:t>
      </w:r>
    </w:p>
    <w:p w:rsidR="00F25941" w:rsidRDefault="00F25941" w:rsidP="00F25941">
      <w:pPr>
        <w:spacing w:line="100" w:lineRule="atLeast"/>
      </w:pPr>
      <w:r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      «</w:t>
      </w:r>
      <w:proofErr w:type="spellStart"/>
      <w:r>
        <w:t>Гиагинское</w:t>
      </w:r>
      <w:proofErr w:type="spellEnd"/>
      <w:r>
        <w:t xml:space="preserve"> сельское поселение»</w:t>
      </w:r>
    </w:p>
    <w:p w:rsidR="00F25941" w:rsidRDefault="00F25941" w:rsidP="00F25941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«     »                 2024 г.</w:t>
      </w:r>
      <w:r>
        <w:t xml:space="preserve"> № </w:t>
      </w:r>
      <w:r>
        <w:rPr>
          <w:u w:val="single"/>
        </w:rPr>
        <w:t xml:space="preserve">      </w:t>
      </w:r>
    </w:p>
    <w:p w:rsidR="00F25941" w:rsidRDefault="00F25941" w:rsidP="00F25941">
      <w:pPr>
        <w:spacing w:line="100" w:lineRule="atLeast"/>
      </w:pPr>
    </w:p>
    <w:p w:rsidR="00F25941" w:rsidRDefault="00F25941" w:rsidP="00F25941">
      <w:pPr>
        <w:spacing w:line="100" w:lineRule="atLeast"/>
        <w:jc w:val="both"/>
        <w:rPr>
          <w:b/>
          <w:bCs/>
        </w:rPr>
      </w:pPr>
      <w:r>
        <w:rPr>
          <w:b/>
          <w:bCs/>
        </w:rPr>
        <w:t>Перечень документов, предоставляемых претендентами для проведения отбора на право получения  субсидии из бюджета муниципального образования «</w:t>
      </w:r>
      <w:proofErr w:type="spellStart"/>
      <w:r>
        <w:rPr>
          <w:b/>
          <w:bCs/>
        </w:rPr>
        <w:t>Гиагинское</w:t>
      </w:r>
      <w:proofErr w:type="spellEnd"/>
      <w:r>
        <w:rPr>
          <w:b/>
          <w:bCs/>
        </w:rPr>
        <w:t xml:space="preserve"> сельское поселение»  юридическим лицам (за исключением государственных (муниципальных) учреждений), индивидуальным предпринимателям, физическим лицам — производителям товаров, работ, услуг.</w:t>
      </w: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lastRenderedPageBreak/>
        <w:t>1.Заявление на получение субсидии из бюджета муниципального образования «</w:t>
      </w:r>
      <w:proofErr w:type="spellStart"/>
      <w:r>
        <w:rPr>
          <w:bCs/>
        </w:rPr>
        <w:t>Гиагинское</w:t>
      </w:r>
      <w:proofErr w:type="spellEnd"/>
      <w:r>
        <w:rPr>
          <w:bCs/>
        </w:rPr>
        <w:t xml:space="preserve"> сельское поселение» юридическим лицам (за исключением субсидий государственным (муниципальным) учреждениям), индивидуальным  предпринимателям, а также физическим лица</w:t>
      </w:r>
      <w:proofErr w:type="gramStart"/>
      <w:r>
        <w:rPr>
          <w:bCs/>
        </w:rPr>
        <w:t>м-</w:t>
      </w:r>
      <w:proofErr w:type="gramEnd"/>
      <w:r>
        <w:rPr>
          <w:bCs/>
        </w:rPr>
        <w:t xml:space="preserve"> производителям товаров, работ, услуг с указанием целевого назначения использования бюджетных средств;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2.Заверенная копия устава;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3.Сведения о получателя субсидий;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4. Бухгалтерский баланс, составленный на последнюю отчетную дату;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 xml:space="preserve">5.Справка  </w:t>
      </w:r>
      <w:r w:rsidR="00B622FA">
        <w:rPr>
          <w:bCs/>
        </w:rPr>
        <w:t>(</w:t>
      </w:r>
      <w:r>
        <w:rPr>
          <w:bCs/>
        </w:rPr>
        <w:t>приложение №3);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6.Расчеты недополученных доходов за отчетный период;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7.Отчет об использовании субсидий за предшествующий период;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8.Расчеты доходов, расходов по направлениям деятельности.</w:t>
      </w: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</w:pPr>
    </w:p>
    <w:p w:rsidR="00F25941" w:rsidRDefault="00F25941" w:rsidP="00F25941">
      <w:pPr>
        <w:spacing w:line="100" w:lineRule="atLeast"/>
        <w:jc w:val="center"/>
      </w:pPr>
    </w:p>
    <w:p w:rsidR="00F25941" w:rsidRDefault="00F25941" w:rsidP="00F25941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sectPr w:rsidR="008C11A8" w:rsidSect="00100F8B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0BD5AF4"/>
    <w:multiLevelType w:val="hybridMultilevel"/>
    <w:tmpl w:val="1E225828"/>
    <w:lvl w:ilvl="0" w:tplc="8AE634D2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DA4C98">
      <w:start w:val="1"/>
      <w:numFmt w:val="bullet"/>
      <w:lvlText w:val="o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28A2BC">
      <w:start w:val="1"/>
      <w:numFmt w:val="bullet"/>
      <w:lvlText w:val="▪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54E4E6">
      <w:start w:val="1"/>
      <w:numFmt w:val="bullet"/>
      <w:lvlText w:val="•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8EE3F2">
      <w:start w:val="1"/>
      <w:numFmt w:val="bullet"/>
      <w:lvlText w:val="o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F2AFC2">
      <w:start w:val="1"/>
      <w:numFmt w:val="bullet"/>
      <w:lvlText w:val="▪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A4EDD6">
      <w:start w:val="1"/>
      <w:numFmt w:val="bullet"/>
      <w:lvlText w:val="•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46BF1A">
      <w:start w:val="1"/>
      <w:numFmt w:val="bullet"/>
      <w:lvlText w:val="o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30D65A">
      <w:start w:val="1"/>
      <w:numFmt w:val="bullet"/>
      <w:lvlText w:val="▪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60C6390"/>
    <w:multiLevelType w:val="hybridMultilevel"/>
    <w:tmpl w:val="A2DA1E50"/>
    <w:lvl w:ilvl="0" w:tplc="5D4A54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EDED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A3AE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E771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E24F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C282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80D11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2545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87F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3D033C"/>
    <w:multiLevelType w:val="hybridMultilevel"/>
    <w:tmpl w:val="8D36DE9A"/>
    <w:lvl w:ilvl="0" w:tplc="7EE6AE90">
      <w:start w:val="7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288610">
      <w:start w:val="1"/>
      <w:numFmt w:val="lowerLetter"/>
      <w:lvlText w:val="%2"/>
      <w:lvlJc w:val="left"/>
      <w:pPr>
        <w:ind w:left="3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3268C8">
      <w:start w:val="1"/>
      <w:numFmt w:val="lowerRoman"/>
      <w:lvlText w:val="%3"/>
      <w:lvlJc w:val="left"/>
      <w:pPr>
        <w:ind w:left="4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488844">
      <w:start w:val="1"/>
      <w:numFmt w:val="decimal"/>
      <w:lvlText w:val="%4"/>
      <w:lvlJc w:val="left"/>
      <w:pPr>
        <w:ind w:left="5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6C8F0C">
      <w:start w:val="1"/>
      <w:numFmt w:val="lowerLetter"/>
      <w:lvlText w:val="%5"/>
      <w:lvlJc w:val="left"/>
      <w:pPr>
        <w:ind w:left="5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1470EA">
      <w:start w:val="1"/>
      <w:numFmt w:val="lowerRoman"/>
      <w:lvlText w:val="%6"/>
      <w:lvlJc w:val="left"/>
      <w:pPr>
        <w:ind w:left="6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46F5B4">
      <w:start w:val="1"/>
      <w:numFmt w:val="decimal"/>
      <w:lvlText w:val="%7"/>
      <w:lvlJc w:val="left"/>
      <w:pPr>
        <w:ind w:left="7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6045DC">
      <w:start w:val="1"/>
      <w:numFmt w:val="lowerLetter"/>
      <w:lvlText w:val="%8"/>
      <w:lvlJc w:val="left"/>
      <w:pPr>
        <w:ind w:left="8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F27FEE">
      <w:start w:val="1"/>
      <w:numFmt w:val="lowerRoman"/>
      <w:lvlText w:val="%9"/>
      <w:lvlJc w:val="left"/>
      <w:pPr>
        <w:ind w:left="8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1D4056"/>
    <w:multiLevelType w:val="multilevel"/>
    <w:tmpl w:val="A99A25A6"/>
    <w:lvl w:ilvl="0">
      <w:start w:val="3"/>
      <w:numFmt w:val="decimal"/>
      <w:lvlText w:val="%1."/>
      <w:lvlJc w:val="left"/>
      <w:pPr>
        <w:ind w:left="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28A070F"/>
    <w:multiLevelType w:val="multilevel"/>
    <w:tmpl w:val="EF7CFE1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38605A"/>
    <w:multiLevelType w:val="multilevel"/>
    <w:tmpl w:val="C20A812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76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2160"/>
      </w:pPr>
      <w:rPr>
        <w:rFonts w:hint="default"/>
      </w:rPr>
    </w:lvl>
  </w:abstractNum>
  <w:abstractNum w:abstractNumId="7">
    <w:nsid w:val="67237629"/>
    <w:multiLevelType w:val="hybridMultilevel"/>
    <w:tmpl w:val="A3FA3548"/>
    <w:lvl w:ilvl="0" w:tplc="8BDE4044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8E4E6A">
      <w:start w:val="1"/>
      <w:numFmt w:val="bullet"/>
      <w:lvlText w:val="o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6A22BC">
      <w:start w:val="1"/>
      <w:numFmt w:val="bullet"/>
      <w:lvlText w:val="▪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9A4C9E">
      <w:start w:val="1"/>
      <w:numFmt w:val="bullet"/>
      <w:lvlText w:val="•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44546">
      <w:start w:val="1"/>
      <w:numFmt w:val="bullet"/>
      <w:lvlText w:val="o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E2DE1E">
      <w:start w:val="1"/>
      <w:numFmt w:val="bullet"/>
      <w:lvlText w:val="▪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5C56BA">
      <w:start w:val="1"/>
      <w:numFmt w:val="bullet"/>
      <w:lvlText w:val="•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82D5D8">
      <w:start w:val="1"/>
      <w:numFmt w:val="bullet"/>
      <w:lvlText w:val="o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8479CA">
      <w:start w:val="1"/>
      <w:numFmt w:val="bullet"/>
      <w:lvlText w:val="▪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EF759F6"/>
    <w:multiLevelType w:val="hybridMultilevel"/>
    <w:tmpl w:val="E068AC12"/>
    <w:lvl w:ilvl="0" w:tplc="C3D44294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86DEF0">
      <w:start w:val="1"/>
      <w:numFmt w:val="bullet"/>
      <w:lvlText w:val="o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6090F2">
      <w:start w:val="1"/>
      <w:numFmt w:val="bullet"/>
      <w:lvlText w:val="▪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BDAC5F6">
      <w:start w:val="1"/>
      <w:numFmt w:val="bullet"/>
      <w:lvlText w:val="•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E7586">
      <w:start w:val="1"/>
      <w:numFmt w:val="bullet"/>
      <w:lvlText w:val="o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126976">
      <w:start w:val="1"/>
      <w:numFmt w:val="bullet"/>
      <w:lvlText w:val="▪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064816">
      <w:start w:val="1"/>
      <w:numFmt w:val="bullet"/>
      <w:lvlText w:val="•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7047F0">
      <w:start w:val="1"/>
      <w:numFmt w:val="bullet"/>
      <w:lvlText w:val="o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3878F4">
      <w:start w:val="1"/>
      <w:numFmt w:val="bullet"/>
      <w:lvlText w:val="▪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14D24"/>
    <w:rsid w:val="000520C9"/>
    <w:rsid w:val="000526AA"/>
    <w:rsid w:val="00080BD0"/>
    <w:rsid w:val="000830D5"/>
    <w:rsid w:val="000B1BCF"/>
    <w:rsid w:val="000B627E"/>
    <w:rsid w:val="000D24EA"/>
    <w:rsid w:val="000D37AB"/>
    <w:rsid w:val="000E76FB"/>
    <w:rsid w:val="000F3415"/>
    <w:rsid w:val="00100F8B"/>
    <w:rsid w:val="001167C8"/>
    <w:rsid w:val="00147B15"/>
    <w:rsid w:val="001747DA"/>
    <w:rsid w:val="001835A6"/>
    <w:rsid w:val="001A3471"/>
    <w:rsid w:val="001B3360"/>
    <w:rsid w:val="001C0E6D"/>
    <w:rsid w:val="001C6049"/>
    <w:rsid w:val="001D14AC"/>
    <w:rsid w:val="001D67F3"/>
    <w:rsid w:val="001F05A1"/>
    <w:rsid w:val="001F7EDC"/>
    <w:rsid w:val="002044B1"/>
    <w:rsid w:val="00222236"/>
    <w:rsid w:val="00225ED4"/>
    <w:rsid w:val="00234878"/>
    <w:rsid w:val="00252DCC"/>
    <w:rsid w:val="00276078"/>
    <w:rsid w:val="00285E2E"/>
    <w:rsid w:val="002B0645"/>
    <w:rsid w:val="002D169C"/>
    <w:rsid w:val="00313130"/>
    <w:rsid w:val="00317AA3"/>
    <w:rsid w:val="003266B4"/>
    <w:rsid w:val="00343B84"/>
    <w:rsid w:val="00357D52"/>
    <w:rsid w:val="00371A89"/>
    <w:rsid w:val="00372A2E"/>
    <w:rsid w:val="003A29B7"/>
    <w:rsid w:val="003D460D"/>
    <w:rsid w:val="003E592E"/>
    <w:rsid w:val="003F79AC"/>
    <w:rsid w:val="00406418"/>
    <w:rsid w:val="00411157"/>
    <w:rsid w:val="004242DF"/>
    <w:rsid w:val="004273C4"/>
    <w:rsid w:val="00434410"/>
    <w:rsid w:val="00440CAE"/>
    <w:rsid w:val="0045047C"/>
    <w:rsid w:val="004805E9"/>
    <w:rsid w:val="004A1274"/>
    <w:rsid w:val="004B4FB0"/>
    <w:rsid w:val="004C750C"/>
    <w:rsid w:val="004D0A85"/>
    <w:rsid w:val="004F20B7"/>
    <w:rsid w:val="004F2857"/>
    <w:rsid w:val="004F3D3E"/>
    <w:rsid w:val="0050068A"/>
    <w:rsid w:val="005272A4"/>
    <w:rsid w:val="00556FAA"/>
    <w:rsid w:val="00566B8A"/>
    <w:rsid w:val="00574BE2"/>
    <w:rsid w:val="005808D5"/>
    <w:rsid w:val="00593623"/>
    <w:rsid w:val="005E090E"/>
    <w:rsid w:val="005E492F"/>
    <w:rsid w:val="005F3293"/>
    <w:rsid w:val="0060515F"/>
    <w:rsid w:val="006276A1"/>
    <w:rsid w:val="00633006"/>
    <w:rsid w:val="00640F6C"/>
    <w:rsid w:val="00652F83"/>
    <w:rsid w:val="006627ED"/>
    <w:rsid w:val="00666DBC"/>
    <w:rsid w:val="006806B5"/>
    <w:rsid w:val="006A3936"/>
    <w:rsid w:val="006B0403"/>
    <w:rsid w:val="006C4C4E"/>
    <w:rsid w:val="006F4657"/>
    <w:rsid w:val="007064D3"/>
    <w:rsid w:val="00721D8D"/>
    <w:rsid w:val="00723D3E"/>
    <w:rsid w:val="00733BB3"/>
    <w:rsid w:val="007478E8"/>
    <w:rsid w:val="00757AC1"/>
    <w:rsid w:val="00787544"/>
    <w:rsid w:val="007904EB"/>
    <w:rsid w:val="007A22AC"/>
    <w:rsid w:val="007B40D8"/>
    <w:rsid w:val="007B6BB3"/>
    <w:rsid w:val="007B72FF"/>
    <w:rsid w:val="007E05DE"/>
    <w:rsid w:val="007F33D0"/>
    <w:rsid w:val="00802AA9"/>
    <w:rsid w:val="0081193D"/>
    <w:rsid w:val="008142EC"/>
    <w:rsid w:val="00865490"/>
    <w:rsid w:val="008A4AF0"/>
    <w:rsid w:val="008C11A8"/>
    <w:rsid w:val="008C2764"/>
    <w:rsid w:val="008C407E"/>
    <w:rsid w:val="008D136C"/>
    <w:rsid w:val="008D6EF1"/>
    <w:rsid w:val="008E5BA6"/>
    <w:rsid w:val="008F6145"/>
    <w:rsid w:val="00907C0A"/>
    <w:rsid w:val="00913C89"/>
    <w:rsid w:val="00941FAF"/>
    <w:rsid w:val="00944262"/>
    <w:rsid w:val="0095128F"/>
    <w:rsid w:val="009551DC"/>
    <w:rsid w:val="00967600"/>
    <w:rsid w:val="00973C71"/>
    <w:rsid w:val="0099214B"/>
    <w:rsid w:val="00993330"/>
    <w:rsid w:val="009A2588"/>
    <w:rsid w:val="009A623C"/>
    <w:rsid w:val="009B47BB"/>
    <w:rsid w:val="009E09AE"/>
    <w:rsid w:val="009F1EEC"/>
    <w:rsid w:val="009F3290"/>
    <w:rsid w:val="009F41BC"/>
    <w:rsid w:val="00A078B3"/>
    <w:rsid w:val="00A4101A"/>
    <w:rsid w:val="00A43A7D"/>
    <w:rsid w:val="00A4472F"/>
    <w:rsid w:val="00A47787"/>
    <w:rsid w:val="00A65DC5"/>
    <w:rsid w:val="00A72831"/>
    <w:rsid w:val="00AA7C3C"/>
    <w:rsid w:val="00AD274E"/>
    <w:rsid w:val="00AD6C23"/>
    <w:rsid w:val="00AE5B3F"/>
    <w:rsid w:val="00B22ECF"/>
    <w:rsid w:val="00B339AA"/>
    <w:rsid w:val="00B622FA"/>
    <w:rsid w:val="00B636B5"/>
    <w:rsid w:val="00B772D4"/>
    <w:rsid w:val="00B803DD"/>
    <w:rsid w:val="00BA0985"/>
    <w:rsid w:val="00BB2A00"/>
    <w:rsid w:val="00BB4A29"/>
    <w:rsid w:val="00BC1F0C"/>
    <w:rsid w:val="00BC52C1"/>
    <w:rsid w:val="00BD347D"/>
    <w:rsid w:val="00BE3673"/>
    <w:rsid w:val="00C106E3"/>
    <w:rsid w:val="00C304E9"/>
    <w:rsid w:val="00C34428"/>
    <w:rsid w:val="00C42C05"/>
    <w:rsid w:val="00C44521"/>
    <w:rsid w:val="00C51BFC"/>
    <w:rsid w:val="00C54D7C"/>
    <w:rsid w:val="00C641D2"/>
    <w:rsid w:val="00C671DB"/>
    <w:rsid w:val="00C874A0"/>
    <w:rsid w:val="00CE5F53"/>
    <w:rsid w:val="00CE7911"/>
    <w:rsid w:val="00CF071F"/>
    <w:rsid w:val="00D00254"/>
    <w:rsid w:val="00D04BAE"/>
    <w:rsid w:val="00D103BC"/>
    <w:rsid w:val="00D110B8"/>
    <w:rsid w:val="00D17743"/>
    <w:rsid w:val="00D22710"/>
    <w:rsid w:val="00D25CD0"/>
    <w:rsid w:val="00D4140B"/>
    <w:rsid w:val="00D441BA"/>
    <w:rsid w:val="00D54724"/>
    <w:rsid w:val="00D7791F"/>
    <w:rsid w:val="00DC7898"/>
    <w:rsid w:val="00DD7759"/>
    <w:rsid w:val="00DE0CD6"/>
    <w:rsid w:val="00DE53B7"/>
    <w:rsid w:val="00E05F45"/>
    <w:rsid w:val="00E31B6D"/>
    <w:rsid w:val="00E45F7A"/>
    <w:rsid w:val="00E5118D"/>
    <w:rsid w:val="00E73AB4"/>
    <w:rsid w:val="00E744F9"/>
    <w:rsid w:val="00E76895"/>
    <w:rsid w:val="00E82764"/>
    <w:rsid w:val="00E92DA8"/>
    <w:rsid w:val="00EA5F9D"/>
    <w:rsid w:val="00EB1A72"/>
    <w:rsid w:val="00EC401A"/>
    <w:rsid w:val="00F05224"/>
    <w:rsid w:val="00F052F2"/>
    <w:rsid w:val="00F10DE7"/>
    <w:rsid w:val="00F25941"/>
    <w:rsid w:val="00F3036D"/>
    <w:rsid w:val="00F43C00"/>
    <w:rsid w:val="00F722C5"/>
    <w:rsid w:val="00F74996"/>
    <w:rsid w:val="00F7773B"/>
    <w:rsid w:val="00F77DE8"/>
    <w:rsid w:val="00F82149"/>
    <w:rsid w:val="00FD347B"/>
    <w:rsid w:val="00FE037D"/>
    <w:rsid w:val="00FF1B7C"/>
    <w:rsid w:val="00FF3C24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100F8B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00F8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100F8B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100F8B"/>
    <w:pPr>
      <w:ind w:left="4245" w:hanging="3525"/>
    </w:pPr>
  </w:style>
  <w:style w:type="paragraph" w:styleId="a6">
    <w:name w:val="Title"/>
    <w:basedOn w:val="a7"/>
    <w:next w:val="a8"/>
    <w:qFormat/>
    <w:rsid w:val="00100F8B"/>
  </w:style>
  <w:style w:type="paragraph" w:customStyle="1" w:styleId="a7">
    <w:name w:val="Заголовок"/>
    <w:basedOn w:val="a"/>
    <w:next w:val="a4"/>
    <w:qFormat/>
    <w:rsid w:val="00100F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100F8B"/>
    <w:pPr>
      <w:jc w:val="center"/>
    </w:pPr>
    <w:rPr>
      <w:i/>
      <w:iCs/>
    </w:rPr>
  </w:style>
  <w:style w:type="paragraph" w:styleId="a9">
    <w:name w:val="List"/>
    <w:basedOn w:val="a4"/>
    <w:qFormat/>
    <w:rsid w:val="00100F8B"/>
    <w:rPr>
      <w:rFonts w:ascii="Arial" w:hAnsi="Arial" w:cs="Tahoma"/>
    </w:rPr>
  </w:style>
  <w:style w:type="character" w:customStyle="1" w:styleId="Absatz-Standardschriftart">
    <w:name w:val="Absatz-Standardschriftart"/>
    <w:qFormat/>
    <w:rsid w:val="00100F8B"/>
  </w:style>
  <w:style w:type="character" w:customStyle="1" w:styleId="WW-Absatz-Standardschriftart">
    <w:name w:val="WW-Absatz-Standardschriftart"/>
    <w:qFormat/>
    <w:rsid w:val="00100F8B"/>
  </w:style>
  <w:style w:type="character" w:customStyle="1" w:styleId="WW-Absatz-Standardschriftart1">
    <w:name w:val="WW-Absatz-Standardschriftart1"/>
    <w:qFormat/>
    <w:rsid w:val="00100F8B"/>
  </w:style>
  <w:style w:type="character" w:customStyle="1" w:styleId="WW-Absatz-Standardschriftart11">
    <w:name w:val="WW-Absatz-Standardschriftart11"/>
    <w:qFormat/>
    <w:rsid w:val="00100F8B"/>
  </w:style>
  <w:style w:type="character" w:customStyle="1" w:styleId="WW-Absatz-Standardschriftart111">
    <w:name w:val="WW-Absatz-Standardschriftart111"/>
    <w:qFormat/>
    <w:rsid w:val="00100F8B"/>
  </w:style>
  <w:style w:type="character" w:customStyle="1" w:styleId="WW-Absatz-Standardschriftart1111">
    <w:name w:val="WW-Absatz-Standardschriftart1111"/>
    <w:qFormat/>
    <w:rsid w:val="00100F8B"/>
  </w:style>
  <w:style w:type="character" w:customStyle="1" w:styleId="WW-Absatz-Standardschriftart11111">
    <w:name w:val="WW-Absatz-Standardschriftart11111"/>
    <w:qFormat/>
    <w:rsid w:val="00100F8B"/>
  </w:style>
  <w:style w:type="character" w:customStyle="1" w:styleId="WW-Absatz-Standardschriftart111111">
    <w:name w:val="WW-Absatz-Standardschriftart111111"/>
    <w:qFormat/>
    <w:rsid w:val="00100F8B"/>
  </w:style>
  <w:style w:type="character" w:customStyle="1" w:styleId="WW-Absatz-Standardschriftart1111111">
    <w:name w:val="WW-Absatz-Standardschriftart1111111"/>
    <w:qFormat/>
    <w:rsid w:val="00100F8B"/>
  </w:style>
  <w:style w:type="character" w:customStyle="1" w:styleId="WW-Absatz-Standardschriftart11111111">
    <w:name w:val="WW-Absatz-Standardschriftart11111111"/>
    <w:qFormat/>
    <w:rsid w:val="00100F8B"/>
  </w:style>
  <w:style w:type="character" w:customStyle="1" w:styleId="WW-Absatz-Standardschriftart111111111">
    <w:name w:val="WW-Absatz-Standardschriftart111111111"/>
    <w:qFormat/>
    <w:rsid w:val="00100F8B"/>
  </w:style>
  <w:style w:type="character" w:customStyle="1" w:styleId="WW-Absatz-Standardschriftart1111111111">
    <w:name w:val="WW-Absatz-Standardschriftart1111111111"/>
    <w:qFormat/>
    <w:rsid w:val="00100F8B"/>
  </w:style>
  <w:style w:type="character" w:customStyle="1" w:styleId="WW-Absatz-Standardschriftart11111111111">
    <w:name w:val="WW-Absatz-Standardschriftart11111111111"/>
    <w:qFormat/>
    <w:rsid w:val="00100F8B"/>
  </w:style>
  <w:style w:type="character" w:customStyle="1" w:styleId="WW-Absatz-Standardschriftart111111111111">
    <w:name w:val="WW-Absatz-Standardschriftart111111111111"/>
    <w:qFormat/>
    <w:rsid w:val="00100F8B"/>
  </w:style>
  <w:style w:type="character" w:customStyle="1" w:styleId="WW-Absatz-Standardschriftart1111111111111">
    <w:name w:val="WW-Absatz-Standardschriftart1111111111111"/>
    <w:qFormat/>
    <w:rsid w:val="00100F8B"/>
  </w:style>
  <w:style w:type="character" w:customStyle="1" w:styleId="WW-Absatz-Standardschriftart11111111111111">
    <w:name w:val="WW-Absatz-Standardschriftart11111111111111"/>
    <w:qFormat/>
    <w:rsid w:val="00100F8B"/>
  </w:style>
  <w:style w:type="character" w:customStyle="1" w:styleId="WW-Absatz-Standardschriftart111111111111111">
    <w:name w:val="WW-Absatz-Standardschriftart111111111111111"/>
    <w:qFormat/>
    <w:rsid w:val="00100F8B"/>
  </w:style>
  <w:style w:type="character" w:customStyle="1" w:styleId="WW-Absatz-Standardschriftart1111111111111111">
    <w:name w:val="WW-Absatz-Standardschriftart1111111111111111"/>
    <w:qFormat/>
    <w:rsid w:val="00100F8B"/>
  </w:style>
  <w:style w:type="character" w:customStyle="1" w:styleId="WW-Absatz-Standardschriftart11111111111111111">
    <w:name w:val="WW-Absatz-Standardschriftart11111111111111111"/>
    <w:qFormat/>
    <w:rsid w:val="00100F8B"/>
  </w:style>
  <w:style w:type="character" w:customStyle="1" w:styleId="10">
    <w:name w:val="Основной шрифт абзаца1"/>
    <w:qFormat/>
    <w:rsid w:val="00100F8B"/>
  </w:style>
  <w:style w:type="paragraph" w:customStyle="1" w:styleId="11">
    <w:name w:val="Название1"/>
    <w:basedOn w:val="a"/>
    <w:qFormat/>
    <w:rsid w:val="00100F8B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100F8B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100F8B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100F8B"/>
    <w:pPr>
      <w:tabs>
        <w:tab w:val="left" w:pos="22032"/>
      </w:tabs>
      <w:ind w:left="4248" w:hanging="3540"/>
    </w:pPr>
  </w:style>
  <w:style w:type="paragraph" w:styleId="aa">
    <w:name w:val="Normal (Web)"/>
    <w:basedOn w:val="a"/>
    <w:uiPriority w:val="99"/>
    <w:semiHidden/>
    <w:unhideWhenUsed/>
    <w:rsid w:val="00E73AB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E73AB4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character" w:styleId="ab">
    <w:name w:val="Hyperlink"/>
    <w:semiHidden/>
    <w:unhideWhenUsed/>
    <w:rsid w:val="00F3036D"/>
    <w:rPr>
      <w:color w:val="000080"/>
      <w:u w:val="single"/>
    </w:rPr>
  </w:style>
  <w:style w:type="paragraph" w:customStyle="1" w:styleId="ac">
    <w:name w:val="Содержимое таблицы"/>
    <w:basedOn w:val="a"/>
    <w:rsid w:val="00F3036D"/>
    <w:pPr>
      <w:suppressLineNumbers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100F8B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00F8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100F8B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100F8B"/>
    <w:pPr>
      <w:ind w:left="4245" w:hanging="3525"/>
    </w:pPr>
  </w:style>
  <w:style w:type="paragraph" w:styleId="a6">
    <w:name w:val="Title"/>
    <w:basedOn w:val="a7"/>
    <w:next w:val="a8"/>
    <w:qFormat/>
    <w:rsid w:val="00100F8B"/>
  </w:style>
  <w:style w:type="paragraph" w:customStyle="1" w:styleId="a7">
    <w:name w:val="Заголовок"/>
    <w:basedOn w:val="a"/>
    <w:next w:val="a4"/>
    <w:qFormat/>
    <w:rsid w:val="00100F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100F8B"/>
    <w:pPr>
      <w:jc w:val="center"/>
    </w:pPr>
    <w:rPr>
      <w:i/>
      <w:iCs/>
    </w:rPr>
  </w:style>
  <w:style w:type="paragraph" w:styleId="a9">
    <w:name w:val="List"/>
    <w:basedOn w:val="a4"/>
    <w:qFormat/>
    <w:rsid w:val="00100F8B"/>
    <w:rPr>
      <w:rFonts w:ascii="Arial" w:hAnsi="Arial" w:cs="Tahoma"/>
    </w:rPr>
  </w:style>
  <w:style w:type="character" w:customStyle="1" w:styleId="Absatz-Standardschriftart">
    <w:name w:val="Absatz-Standardschriftart"/>
    <w:qFormat/>
    <w:rsid w:val="00100F8B"/>
  </w:style>
  <w:style w:type="character" w:customStyle="1" w:styleId="WW-Absatz-Standardschriftart">
    <w:name w:val="WW-Absatz-Standardschriftart"/>
    <w:qFormat/>
    <w:rsid w:val="00100F8B"/>
  </w:style>
  <w:style w:type="character" w:customStyle="1" w:styleId="WW-Absatz-Standardschriftart1">
    <w:name w:val="WW-Absatz-Standardschriftart1"/>
    <w:qFormat/>
    <w:rsid w:val="00100F8B"/>
  </w:style>
  <w:style w:type="character" w:customStyle="1" w:styleId="WW-Absatz-Standardschriftart11">
    <w:name w:val="WW-Absatz-Standardschriftart11"/>
    <w:qFormat/>
    <w:rsid w:val="00100F8B"/>
  </w:style>
  <w:style w:type="character" w:customStyle="1" w:styleId="WW-Absatz-Standardschriftart111">
    <w:name w:val="WW-Absatz-Standardschriftart111"/>
    <w:qFormat/>
    <w:rsid w:val="00100F8B"/>
  </w:style>
  <w:style w:type="character" w:customStyle="1" w:styleId="WW-Absatz-Standardschriftart1111">
    <w:name w:val="WW-Absatz-Standardschriftart1111"/>
    <w:qFormat/>
    <w:rsid w:val="00100F8B"/>
  </w:style>
  <w:style w:type="character" w:customStyle="1" w:styleId="WW-Absatz-Standardschriftart11111">
    <w:name w:val="WW-Absatz-Standardschriftart11111"/>
    <w:qFormat/>
    <w:rsid w:val="00100F8B"/>
  </w:style>
  <w:style w:type="character" w:customStyle="1" w:styleId="WW-Absatz-Standardschriftart111111">
    <w:name w:val="WW-Absatz-Standardschriftart111111"/>
    <w:qFormat/>
    <w:rsid w:val="00100F8B"/>
  </w:style>
  <w:style w:type="character" w:customStyle="1" w:styleId="WW-Absatz-Standardschriftart1111111">
    <w:name w:val="WW-Absatz-Standardschriftart1111111"/>
    <w:qFormat/>
    <w:rsid w:val="00100F8B"/>
  </w:style>
  <w:style w:type="character" w:customStyle="1" w:styleId="WW-Absatz-Standardschriftart11111111">
    <w:name w:val="WW-Absatz-Standardschriftart11111111"/>
    <w:qFormat/>
    <w:rsid w:val="00100F8B"/>
  </w:style>
  <w:style w:type="character" w:customStyle="1" w:styleId="WW-Absatz-Standardschriftart111111111">
    <w:name w:val="WW-Absatz-Standardschriftart111111111"/>
    <w:qFormat/>
    <w:rsid w:val="00100F8B"/>
  </w:style>
  <w:style w:type="character" w:customStyle="1" w:styleId="WW-Absatz-Standardschriftart1111111111">
    <w:name w:val="WW-Absatz-Standardschriftart1111111111"/>
    <w:qFormat/>
    <w:rsid w:val="00100F8B"/>
  </w:style>
  <w:style w:type="character" w:customStyle="1" w:styleId="WW-Absatz-Standardschriftart11111111111">
    <w:name w:val="WW-Absatz-Standardschriftart11111111111"/>
    <w:qFormat/>
    <w:rsid w:val="00100F8B"/>
  </w:style>
  <w:style w:type="character" w:customStyle="1" w:styleId="WW-Absatz-Standardschriftart111111111111">
    <w:name w:val="WW-Absatz-Standardschriftart111111111111"/>
    <w:qFormat/>
    <w:rsid w:val="00100F8B"/>
  </w:style>
  <w:style w:type="character" w:customStyle="1" w:styleId="WW-Absatz-Standardschriftart1111111111111">
    <w:name w:val="WW-Absatz-Standardschriftart1111111111111"/>
    <w:qFormat/>
    <w:rsid w:val="00100F8B"/>
  </w:style>
  <w:style w:type="character" w:customStyle="1" w:styleId="WW-Absatz-Standardschriftart11111111111111">
    <w:name w:val="WW-Absatz-Standardschriftart11111111111111"/>
    <w:qFormat/>
    <w:rsid w:val="00100F8B"/>
  </w:style>
  <w:style w:type="character" w:customStyle="1" w:styleId="WW-Absatz-Standardschriftart111111111111111">
    <w:name w:val="WW-Absatz-Standardschriftart111111111111111"/>
    <w:qFormat/>
    <w:rsid w:val="00100F8B"/>
  </w:style>
  <w:style w:type="character" w:customStyle="1" w:styleId="WW-Absatz-Standardschriftart1111111111111111">
    <w:name w:val="WW-Absatz-Standardschriftart1111111111111111"/>
    <w:qFormat/>
    <w:rsid w:val="00100F8B"/>
  </w:style>
  <w:style w:type="character" w:customStyle="1" w:styleId="WW-Absatz-Standardschriftart11111111111111111">
    <w:name w:val="WW-Absatz-Standardschriftart11111111111111111"/>
    <w:qFormat/>
    <w:rsid w:val="00100F8B"/>
  </w:style>
  <w:style w:type="character" w:customStyle="1" w:styleId="10">
    <w:name w:val="Основной шрифт абзаца1"/>
    <w:qFormat/>
    <w:rsid w:val="00100F8B"/>
  </w:style>
  <w:style w:type="paragraph" w:customStyle="1" w:styleId="11">
    <w:name w:val="Название1"/>
    <w:basedOn w:val="a"/>
    <w:qFormat/>
    <w:rsid w:val="00100F8B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100F8B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100F8B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100F8B"/>
    <w:pPr>
      <w:tabs>
        <w:tab w:val="left" w:pos="22032"/>
      </w:tabs>
      <w:ind w:left="4248" w:hanging="3540"/>
    </w:pPr>
  </w:style>
  <w:style w:type="paragraph" w:styleId="aa">
    <w:name w:val="Normal (Web)"/>
    <w:basedOn w:val="a"/>
    <w:uiPriority w:val="99"/>
    <w:semiHidden/>
    <w:unhideWhenUsed/>
    <w:rsid w:val="00E73AB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E73AB4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character" w:styleId="ab">
    <w:name w:val="Hyperlink"/>
    <w:semiHidden/>
    <w:unhideWhenUsed/>
    <w:rsid w:val="00F3036D"/>
    <w:rPr>
      <w:color w:val="000080"/>
      <w:u w:val="single"/>
    </w:rPr>
  </w:style>
  <w:style w:type="paragraph" w:customStyle="1" w:styleId="ac">
    <w:name w:val="Содержимое таблицы"/>
    <w:basedOn w:val="a"/>
    <w:rsid w:val="00F3036D"/>
    <w:pPr>
      <w:suppressLineNumber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giagselp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/redirect/1010603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211260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016407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</vt:lpstr>
    </vt:vector>
  </TitlesOfParts>
  <Company>*</Company>
  <LinksUpToDate>false</LinksUpToDate>
  <CharactersWithSpaces>37640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123456_</cp:lastModifiedBy>
  <cp:revision>3</cp:revision>
  <cp:lastPrinted>2024-04-12T09:31:00Z</cp:lastPrinted>
  <dcterms:created xsi:type="dcterms:W3CDTF">2024-04-17T13:36:00Z</dcterms:created>
  <dcterms:modified xsi:type="dcterms:W3CDTF">2024-04-17T13:39:00Z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1A3F152325BD42A599879BC5A2BFC320</vt:lpwstr>
  </property>
</Properties>
</file>