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EC0" w:rsidRDefault="00F30996">
      <w:pPr>
        <w:jc w:val="center"/>
        <w:rPr>
          <w:b/>
          <w:sz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240;mso-width-relative:page;mso-height-relative:page" filled="t">
            <v:fill color2="black"/>
            <v:imagedata r:id="rId7" o:title=""/>
          </v:shape>
          <o:OLEObject Type="Embed" ProgID="PBrush" ShapeID="_x0000_s1029" DrawAspect="Content" ObjectID="_1795527576" r:id="rId8"/>
        </w:pict>
      </w:r>
      <w:r>
        <w:rPr>
          <w:b/>
          <w:sz w:val="20"/>
        </w:rPr>
        <w:t>РЕСПУБЛИКА АДЫГЕЯ</w:t>
      </w:r>
    </w:p>
    <w:p w:rsidR="00584EC0" w:rsidRDefault="00F30996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584EC0" w:rsidRDefault="00F30996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584EC0" w:rsidRDefault="00F30996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584EC0" w:rsidRDefault="00584EC0">
      <w:pPr>
        <w:ind w:left="-180"/>
        <w:jc w:val="both"/>
        <w:rPr>
          <w:b/>
          <w:sz w:val="20"/>
        </w:rPr>
      </w:pPr>
    </w:p>
    <w:p w:rsidR="00584EC0" w:rsidRDefault="00F30996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  <w:r>
        <w:rPr>
          <w:b/>
          <w:sz w:val="20"/>
        </w:rPr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584EC0" w:rsidRDefault="00F30996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584EC0" w:rsidRDefault="00F30996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584EC0" w:rsidRDefault="00F30996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584EC0" w:rsidRDefault="00584EC0">
      <w:pPr>
        <w:tabs>
          <w:tab w:val="left" w:pos="0"/>
        </w:tabs>
        <w:jc w:val="center"/>
        <w:sectPr w:rsidR="00584EC0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584EC0" w:rsidRDefault="00F30996">
      <w:pPr>
        <w:rPr>
          <w:sz w:val="22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109855</wp:posOffset>
                </wp:positionV>
                <wp:extent cx="6648450" cy="19050"/>
                <wp:effectExtent l="0" t="38100" r="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9" o:spid="_x0000_s1026" o:spt="20" style="position:absolute;left:0pt;margin-left:-26.85pt;margin-top:8.65pt;height:1.5pt;width:523.5pt;z-index:-251656192;mso-width-relative:page;mso-height-relative:page;" filled="f" stroked="t" coordsize="21600,21600" o:gfxdata="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AEymTVAAAACQEAAA8AAAAAAAAAAQAgAAAA&#10;IgAAAGRycy9kb3ducmV2LnhtbFBLAQIUABQAAAAIAIdO4kDm1bpuDgIAAOEDAAAOAAAAAAAAAAEA&#10;IAAAACQBAABkcnMvZTJvRG9jLnhtbFBLBQYAAAAABgAGAFkBAACk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:rsidR="00584EC0" w:rsidRDefault="00F30996">
      <w:pPr>
        <w:jc w:val="center"/>
        <w:rPr>
          <w:sz w:val="24"/>
        </w:rPr>
      </w:pPr>
      <w:r>
        <w:rPr>
          <w:b/>
          <w:sz w:val="26"/>
          <w:szCs w:val="26"/>
        </w:rPr>
        <w:t>ПОСТ</w:t>
      </w:r>
      <w:r>
        <w:rPr>
          <w:b/>
          <w:sz w:val="26"/>
          <w:szCs w:val="26"/>
        </w:rPr>
        <w:t>АНОВЛЕНИ</w:t>
      </w:r>
      <w:r>
        <w:rPr>
          <w:b/>
          <w:sz w:val="26"/>
          <w:szCs w:val="26"/>
        </w:rPr>
        <w:t>Я</w:t>
      </w:r>
    </w:p>
    <w:p w:rsidR="00584EC0" w:rsidRDefault="00F30996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</w:t>
      </w:r>
      <w:r>
        <w:rPr>
          <w:sz w:val="24"/>
          <w:u w:val="single"/>
        </w:rPr>
        <w:t xml:space="preserve"> от </w:t>
      </w:r>
      <w:r>
        <w:rPr>
          <w:sz w:val="24"/>
          <w:u w:val="single"/>
        </w:rPr>
        <w:t>10.12.2024</w:t>
      </w:r>
      <w:r>
        <w:rPr>
          <w:sz w:val="24"/>
          <w:u w:val="single"/>
        </w:rPr>
        <w:t xml:space="preserve"> г. № </w:t>
      </w:r>
      <w:r>
        <w:rPr>
          <w:sz w:val="24"/>
          <w:u w:val="single"/>
        </w:rPr>
        <w:t xml:space="preserve">272  </w:t>
      </w:r>
    </w:p>
    <w:p w:rsidR="00584EC0" w:rsidRDefault="00F30996">
      <w:pPr>
        <w:jc w:val="center"/>
        <w:rPr>
          <w:b/>
          <w:bCs/>
          <w:szCs w:val="28"/>
        </w:rPr>
      </w:pPr>
      <w:r>
        <w:rPr>
          <w:sz w:val="24"/>
        </w:rPr>
        <w:t>ст. Гиагинская</w:t>
      </w:r>
    </w:p>
    <w:p w:rsidR="00584EC0" w:rsidRDefault="00584EC0">
      <w:pPr>
        <w:rPr>
          <w:b/>
          <w:bCs/>
          <w:szCs w:val="28"/>
        </w:rPr>
      </w:pPr>
    </w:p>
    <w:p w:rsidR="00584EC0" w:rsidRDefault="00F30996">
      <w:pPr>
        <w:spacing w:after="240" w:line="276" w:lineRule="auto"/>
        <w:jc w:val="center"/>
        <w:rPr>
          <w:color w:val="212121"/>
          <w:spacing w:val="-5"/>
          <w:szCs w:val="28"/>
        </w:rPr>
      </w:pPr>
      <w:r>
        <w:rPr>
          <w:rStyle w:val="a3"/>
          <w:color w:val="000000"/>
          <w:szCs w:val="28"/>
        </w:rPr>
        <w:t>Об утверждении муниципальной программы «Развитие муниципальной службы в администрации муниципального образования «</w:t>
      </w:r>
      <w:proofErr w:type="spellStart"/>
      <w:r>
        <w:rPr>
          <w:rStyle w:val="a3"/>
          <w:color w:val="000000"/>
          <w:szCs w:val="28"/>
        </w:rPr>
        <w:t>Гиагинское</w:t>
      </w:r>
      <w:proofErr w:type="spellEnd"/>
      <w:r>
        <w:rPr>
          <w:rStyle w:val="a3"/>
          <w:color w:val="000000"/>
          <w:szCs w:val="28"/>
        </w:rPr>
        <w:t xml:space="preserve"> сельское </w:t>
      </w:r>
      <w:r>
        <w:rPr>
          <w:rStyle w:val="a3"/>
          <w:color w:val="000000"/>
          <w:szCs w:val="28"/>
        </w:rPr>
        <w:t>поселение»</w:t>
      </w:r>
    </w:p>
    <w:p w:rsidR="00584EC0" w:rsidRDefault="00F30996">
      <w:pPr>
        <w:shd w:val="clear" w:color="auto" w:fill="FFFFFF"/>
        <w:tabs>
          <w:tab w:val="left" w:pos="645"/>
          <w:tab w:val="right" w:pos="10085"/>
        </w:tabs>
        <w:spacing w:after="240" w:line="100" w:lineRule="atLeast"/>
        <w:ind w:right="24"/>
        <w:jc w:val="both"/>
        <w:rPr>
          <w:b/>
          <w:bCs/>
          <w:szCs w:val="28"/>
        </w:rPr>
      </w:pPr>
      <w:r>
        <w:rPr>
          <w:color w:val="212121"/>
          <w:spacing w:val="-5"/>
          <w:szCs w:val="28"/>
        </w:rPr>
        <w:tab/>
      </w:r>
      <w:proofErr w:type="gramStart"/>
      <w:r>
        <w:rPr>
          <w:bCs/>
          <w:color w:val="000000"/>
          <w:spacing w:val="-5"/>
          <w:szCs w:val="28"/>
        </w:rPr>
        <w:t>В</w:t>
      </w:r>
      <w:r>
        <w:rPr>
          <w:b/>
          <w:bCs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соответствии со </w:t>
      </w:r>
      <w:r>
        <w:rPr>
          <w:color w:val="000000"/>
          <w:spacing w:val="-5"/>
          <w:szCs w:val="28"/>
        </w:rPr>
        <w:t>статьёй</w:t>
      </w:r>
      <w:r>
        <w:rPr>
          <w:color w:val="000000"/>
          <w:spacing w:val="-5"/>
          <w:szCs w:val="28"/>
        </w:rPr>
        <w:t xml:space="preserve"> 179 Бюджетного кодекса Российской Федерации, постановлением Кабинета Министров Республики Адыгея от 13.08.2013 года №180 «О Порядке принятия решений о разработке государственных программ Республики Адыгея, их формирования, реализации, проведения оценки эф</w:t>
      </w:r>
      <w:r>
        <w:rPr>
          <w:color w:val="000000"/>
          <w:spacing w:val="-5"/>
          <w:szCs w:val="28"/>
        </w:rPr>
        <w:t>фективности и ее критериях», Федеральным законом от 02.03.2007 года №25-ФЗ «О муниципальной  службе  в  Российской  Федерации»,  Федеральным   законом  от 6 октября 2003 года №131-ФЗ «Об общих принципах</w:t>
      </w:r>
      <w:proofErr w:type="gramEnd"/>
      <w:r>
        <w:rPr>
          <w:color w:val="000000"/>
          <w:spacing w:val="-5"/>
          <w:szCs w:val="28"/>
        </w:rPr>
        <w:t xml:space="preserve"> организации местного самоуправления в Российской Феде</w:t>
      </w:r>
      <w:r>
        <w:rPr>
          <w:color w:val="000000"/>
          <w:spacing w:val="-5"/>
          <w:szCs w:val="28"/>
        </w:rPr>
        <w:t>рации», Уставом МО «</w:t>
      </w:r>
      <w:proofErr w:type="spellStart"/>
      <w:r>
        <w:rPr>
          <w:color w:val="000000"/>
          <w:spacing w:val="-5"/>
          <w:szCs w:val="28"/>
        </w:rPr>
        <w:t>Гиагинское</w:t>
      </w:r>
      <w:proofErr w:type="spellEnd"/>
      <w:r>
        <w:rPr>
          <w:color w:val="000000"/>
          <w:spacing w:val="-5"/>
          <w:szCs w:val="28"/>
        </w:rPr>
        <w:t xml:space="preserve"> сельское поселение»</w:t>
      </w:r>
      <w:r>
        <w:rPr>
          <w:bCs/>
          <w:color w:val="000000"/>
          <w:spacing w:val="-5"/>
          <w:szCs w:val="28"/>
        </w:rPr>
        <w:t xml:space="preserve"> в целях эффективности управления муниципальными финансами, реализации муниципальной политики в финансовой, бюджетной и налоговой сфере, </w:t>
      </w:r>
    </w:p>
    <w:p w:rsidR="00584EC0" w:rsidRDefault="00F30996">
      <w:pPr>
        <w:spacing w:after="240" w:line="276" w:lineRule="auto"/>
        <w:jc w:val="center"/>
        <w:rPr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584EC0" w:rsidRDefault="00F30996">
      <w:pPr>
        <w:numPr>
          <w:ilvl w:val="0"/>
          <w:numId w:val="2"/>
        </w:numPr>
        <w:spacing w:after="240" w:line="100" w:lineRule="atLeast"/>
        <w:ind w:left="0" w:hanging="7"/>
        <w:jc w:val="both"/>
        <w:rPr>
          <w:szCs w:val="28"/>
          <w:shd w:val="clear" w:color="auto" w:fill="FFFFFF"/>
        </w:rPr>
      </w:pPr>
      <w:r>
        <w:rPr>
          <w:bCs/>
          <w:szCs w:val="28"/>
        </w:rPr>
        <w:t>Утвердить муниципальную программу «Развитие муниципальн</w:t>
      </w:r>
      <w:r>
        <w:rPr>
          <w:bCs/>
          <w:szCs w:val="28"/>
        </w:rPr>
        <w:t>ой службы в администрации муниципального образования «</w:t>
      </w:r>
      <w:proofErr w:type="spellStart"/>
      <w:r>
        <w:rPr>
          <w:bCs/>
          <w:szCs w:val="28"/>
        </w:rPr>
        <w:t>Гиагинское</w:t>
      </w:r>
      <w:proofErr w:type="spellEnd"/>
      <w:r>
        <w:rPr>
          <w:bCs/>
          <w:szCs w:val="28"/>
        </w:rPr>
        <w:t xml:space="preserve"> сельское поселение» </w:t>
      </w:r>
    </w:p>
    <w:p w:rsidR="00584EC0" w:rsidRDefault="00F30996">
      <w:pPr>
        <w:spacing w:after="240" w:line="100" w:lineRule="atLeast"/>
        <w:ind w:hanging="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</w:t>
      </w:r>
      <w:proofErr w:type="gramStart"/>
      <w:r>
        <w:rPr>
          <w:szCs w:val="28"/>
          <w:shd w:val="clear" w:color="auto" w:fill="FFFFFF"/>
        </w:rPr>
        <w:t>Разместить</w:t>
      </w:r>
      <w:proofErr w:type="gramEnd"/>
      <w:r>
        <w:rPr>
          <w:szCs w:val="28"/>
          <w:shd w:val="clear" w:color="auto" w:fill="FFFFFF"/>
        </w:rPr>
        <w:t xml:space="preserve"> данное постановление на официальном сайте администрации муниципального образования «</w:t>
      </w:r>
      <w:proofErr w:type="spellStart"/>
      <w:r>
        <w:rPr>
          <w:szCs w:val="28"/>
          <w:shd w:val="clear" w:color="auto" w:fill="FFFFFF"/>
        </w:rPr>
        <w:t>Гиагинское</w:t>
      </w:r>
      <w:proofErr w:type="spellEnd"/>
      <w:r>
        <w:rPr>
          <w:szCs w:val="28"/>
          <w:shd w:val="clear" w:color="auto" w:fill="FFFFFF"/>
        </w:rPr>
        <w:t xml:space="preserve"> сельское поселение»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 обнародовать в установленном порядке</w:t>
      </w:r>
      <w:r>
        <w:rPr>
          <w:szCs w:val="28"/>
          <w:shd w:val="clear" w:color="auto" w:fill="FFFFFF"/>
        </w:rPr>
        <w:t>.</w:t>
      </w:r>
    </w:p>
    <w:p w:rsidR="00584EC0" w:rsidRDefault="00F30996">
      <w:pPr>
        <w:spacing w:after="240" w:line="100" w:lineRule="atLeast"/>
        <w:ind w:hanging="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3</w:t>
      </w:r>
      <w:r>
        <w:rPr>
          <w:szCs w:val="28"/>
          <w:shd w:val="clear" w:color="auto" w:fill="FFFFFF"/>
        </w:rPr>
        <w:t>.</w:t>
      </w:r>
      <w:r>
        <w:rPr>
          <w:color w:val="000000"/>
          <w:szCs w:val="28"/>
        </w:rPr>
        <w:t>Настоящее постановление вступает в силу с</w:t>
      </w:r>
      <w:r>
        <w:rPr>
          <w:color w:val="000000"/>
          <w:szCs w:val="28"/>
          <w:shd w:val="clear" w:color="auto" w:fill="FFFFFF"/>
        </w:rPr>
        <w:t xml:space="preserve"> 01.01.202</w:t>
      </w:r>
      <w:r>
        <w:rPr>
          <w:color w:val="000000"/>
          <w:szCs w:val="28"/>
          <w:shd w:val="clear" w:color="auto" w:fill="FFFFFF"/>
        </w:rPr>
        <w:t>5</w:t>
      </w:r>
      <w:r>
        <w:rPr>
          <w:color w:val="000000"/>
          <w:szCs w:val="28"/>
          <w:shd w:val="clear" w:color="auto" w:fill="FFFFFF"/>
        </w:rPr>
        <w:t xml:space="preserve"> года.</w:t>
      </w:r>
    </w:p>
    <w:p w:rsidR="00584EC0" w:rsidRDefault="00F30996">
      <w:pPr>
        <w:spacing w:after="240" w:line="10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 4</w:t>
      </w:r>
      <w:r>
        <w:rPr>
          <w:szCs w:val="28"/>
        </w:rPr>
        <w:t>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 </w:t>
      </w:r>
    </w:p>
    <w:p w:rsidR="00584EC0" w:rsidRDefault="00584EC0">
      <w:pPr>
        <w:spacing w:line="276" w:lineRule="auto"/>
        <w:jc w:val="both"/>
        <w:rPr>
          <w:szCs w:val="28"/>
        </w:rPr>
      </w:pPr>
    </w:p>
    <w:p w:rsidR="00584EC0" w:rsidRDefault="00584EC0">
      <w:pPr>
        <w:spacing w:line="276" w:lineRule="auto"/>
        <w:jc w:val="both"/>
        <w:rPr>
          <w:szCs w:val="28"/>
        </w:rPr>
      </w:pPr>
    </w:p>
    <w:p w:rsidR="00584EC0" w:rsidRDefault="00584EC0">
      <w:pPr>
        <w:spacing w:line="276" w:lineRule="auto"/>
        <w:jc w:val="both"/>
        <w:rPr>
          <w:szCs w:val="28"/>
        </w:rPr>
      </w:pPr>
    </w:p>
    <w:p w:rsidR="00584EC0" w:rsidRDefault="00F30996">
      <w:pPr>
        <w:spacing w:line="276" w:lineRule="auto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84EC0" w:rsidRDefault="00F30996">
      <w:pPr>
        <w:spacing w:line="276" w:lineRule="auto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А.Н. Лукьянов</w:t>
      </w:r>
    </w:p>
    <w:p w:rsidR="00584EC0" w:rsidRDefault="00584EC0">
      <w:pPr>
        <w:jc w:val="both"/>
        <w:rPr>
          <w:szCs w:val="20"/>
        </w:rPr>
      </w:pPr>
    </w:p>
    <w:p w:rsidR="00584EC0" w:rsidRDefault="00584EC0">
      <w:pPr>
        <w:jc w:val="both"/>
        <w:rPr>
          <w:szCs w:val="20"/>
        </w:rPr>
      </w:pPr>
    </w:p>
    <w:p w:rsidR="00584EC0" w:rsidRDefault="00584EC0">
      <w:pPr>
        <w:jc w:val="both"/>
        <w:rPr>
          <w:szCs w:val="20"/>
        </w:rPr>
      </w:pPr>
    </w:p>
    <w:p w:rsidR="00584EC0" w:rsidRDefault="00584EC0">
      <w:pPr>
        <w:jc w:val="both"/>
        <w:rPr>
          <w:szCs w:val="20"/>
        </w:rPr>
      </w:pPr>
    </w:p>
    <w:p w:rsidR="00584EC0" w:rsidRDefault="00584EC0">
      <w:pPr>
        <w:jc w:val="both"/>
        <w:rPr>
          <w:szCs w:val="20"/>
        </w:rPr>
      </w:pPr>
    </w:p>
    <w:p w:rsidR="00584EC0" w:rsidRDefault="00584EC0">
      <w:pPr>
        <w:ind w:left="1418" w:firstLineChars="1752" w:firstLine="4555"/>
        <w:rPr>
          <w:color w:val="000000"/>
          <w:sz w:val="26"/>
          <w:szCs w:val="26"/>
        </w:rPr>
      </w:pPr>
    </w:p>
    <w:p w:rsidR="00584EC0" w:rsidRDefault="00584EC0">
      <w:pPr>
        <w:ind w:left="1418" w:firstLineChars="1752" w:firstLine="4555"/>
        <w:rPr>
          <w:color w:val="000000"/>
          <w:sz w:val="26"/>
          <w:szCs w:val="26"/>
        </w:rPr>
      </w:pPr>
    </w:p>
    <w:p w:rsidR="00584EC0" w:rsidRDefault="00F30996">
      <w:pPr>
        <w:ind w:left="1418" w:firstLineChars="1752" w:firstLine="45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Приложение №1</w:t>
      </w:r>
    </w:p>
    <w:p w:rsidR="00584EC0" w:rsidRDefault="00F30996">
      <w:pPr>
        <w:ind w:firstLine="62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образования</w:t>
      </w:r>
    </w:p>
    <w:p w:rsidR="00584EC0" w:rsidRDefault="00F30996">
      <w:pPr>
        <w:ind w:firstLine="62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Гиагинское</w:t>
      </w:r>
      <w:proofErr w:type="spellEnd"/>
      <w:r>
        <w:rPr>
          <w:color w:val="000000"/>
          <w:sz w:val="26"/>
          <w:szCs w:val="26"/>
        </w:rPr>
        <w:t xml:space="preserve"> сельское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>поселение»</w:t>
      </w:r>
    </w:p>
    <w:p w:rsidR="00584EC0" w:rsidRDefault="00F30996">
      <w:pPr>
        <w:ind w:firstLine="62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10.12.2024</w:t>
      </w:r>
      <w:r>
        <w:rPr>
          <w:color w:val="000000"/>
          <w:sz w:val="26"/>
          <w:szCs w:val="26"/>
        </w:rPr>
        <w:t xml:space="preserve"> г. № </w:t>
      </w:r>
      <w:r>
        <w:rPr>
          <w:color w:val="000000"/>
          <w:sz w:val="26"/>
          <w:szCs w:val="26"/>
        </w:rPr>
        <w:t>272</w:t>
      </w:r>
    </w:p>
    <w:p w:rsidR="00584EC0" w:rsidRDefault="00584EC0">
      <w:pPr>
        <w:jc w:val="center"/>
        <w:rPr>
          <w:color w:val="000000"/>
          <w:sz w:val="26"/>
          <w:szCs w:val="26"/>
        </w:rPr>
      </w:pPr>
    </w:p>
    <w:p w:rsidR="00584EC0" w:rsidRDefault="00F30996">
      <w:pPr>
        <w:widowControl w:val="0"/>
        <w:spacing w:before="108" w:after="108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Муниципальная программа</w:t>
      </w:r>
      <w:r>
        <w:rPr>
          <w:b/>
          <w:bCs/>
          <w:color w:val="000000"/>
          <w:szCs w:val="28"/>
        </w:rPr>
        <w:br/>
        <w:t>«Развитие муниципальной службы в администрации муниципального</w:t>
      </w:r>
      <w:r>
        <w:rPr>
          <w:b/>
          <w:bCs/>
          <w:color w:val="000000"/>
          <w:szCs w:val="28"/>
        </w:rPr>
        <w:br/>
        <w:t>образован</w:t>
      </w:r>
      <w:r>
        <w:rPr>
          <w:b/>
          <w:bCs/>
          <w:color w:val="000000"/>
          <w:szCs w:val="28"/>
        </w:rPr>
        <w:t>ия «</w:t>
      </w:r>
      <w:proofErr w:type="spellStart"/>
      <w:r>
        <w:rPr>
          <w:b/>
          <w:bCs/>
          <w:color w:val="000000"/>
          <w:szCs w:val="28"/>
        </w:rPr>
        <w:t>Гиагинское</w:t>
      </w:r>
      <w:proofErr w:type="spellEnd"/>
      <w:r>
        <w:rPr>
          <w:b/>
          <w:bCs/>
          <w:color w:val="000000"/>
          <w:szCs w:val="28"/>
        </w:rPr>
        <w:t xml:space="preserve"> сельское поселение»</w:t>
      </w:r>
    </w:p>
    <w:p w:rsidR="00584EC0" w:rsidRDefault="00F30996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Паспорт муниципальной программы</w:t>
      </w:r>
    </w:p>
    <w:p w:rsidR="00584EC0" w:rsidRDefault="00F30996">
      <w:pPr>
        <w:jc w:val="center"/>
      </w:pPr>
      <w:r>
        <w:rPr>
          <w:b/>
          <w:bCs/>
          <w:color w:val="000000"/>
          <w:szCs w:val="28"/>
        </w:rPr>
        <w:t>«Развитие муниципальной службы в администрации муниципального</w:t>
      </w:r>
      <w:r>
        <w:rPr>
          <w:b/>
          <w:bCs/>
          <w:color w:val="000000"/>
          <w:szCs w:val="28"/>
        </w:rPr>
        <w:br/>
        <w:t>образования «</w:t>
      </w:r>
      <w:proofErr w:type="spellStart"/>
      <w:r>
        <w:rPr>
          <w:b/>
          <w:bCs/>
          <w:color w:val="000000"/>
          <w:szCs w:val="28"/>
        </w:rPr>
        <w:t>Гиагинское</w:t>
      </w:r>
      <w:proofErr w:type="spellEnd"/>
      <w:r>
        <w:rPr>
          <w:b/>
          <w:bCs/>
          <w:color w:val="000000"/>
          <w:szCs w:val="28"/>
        </w:rPr>
        <w:t xml:space="preserve"> сельское поселение»</w:t>
      </w:r>
    </w:p>
    <w:p w:rsidR="00584EC0" w:rsidRDefault="00584EC0">
      <w:pPr>
        <w:jc w:val="both"/>
      </w:pPr>
    </w:p>
    <w:p w:rsidR="00584EC0" w:rsidRDefault="00584EC0">
      <w:pPr>
        <w:pStyle w:val="13"/>
        <w:widowControl w:val="0"/>
        <w:spacing w:before="0" w:after="0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43"/>
        <w:gridCol w:w="7327"/>
      </w:tblGrid>
      <w:tr w:rsidR="00584EC0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Ответственный исполнитель 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snapToGrid w:val="0"/>
              <w:jc w:val="both"/>
            </w:pPr>
            <w:r>
              <w:rPr>
                <w:rFonts w:eastAsia="Calibri"/>
                <w:color w:val="000000"/>
                <w:szCs w:val="28"/>
              </w:rPr>
              <w:t>Главный</w:t>
            </w:r>
            <w:r>
              <w:rPr>
                <w:rFonts w:eastAsia="Calibri"/>
                <w:color w:val="000000"/>
                <w:szCs w:val="28"/>
              </w:rPr>
              <w:t xml:space="preserve"> специалист отдела социального развития и юридического анализа администрации муниципального образования «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сельское поселение»</w:t>
            </w:r>
          </w:p>
        </w:tc>
      </w:tr>
      <w:tr w:rsidR="00584EC0">
        <w:trPr>
          <w:trHeight w:val="80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Участники 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</w:pPr>
            <w:r>
              <w:rPr>
                <w:rFonts w:eastAsia="Calibri"/>
                <w:szCs w:val="28"/>
              </w:rPr>
              <w:t xml:space="preserve">Администрация </w:t>
            </w:r>
            <w:r>
              <w:rPr>
                <w:rFonts w:eastAsia="Calibri"/>
                <w:color w:val="000000"/>
                <w:szCs w:val="28"/>
              </w:rPr>
              <w:t>муниципального образования</w:t>
            </w:r>
            <w:r>
              <w:rPr>
                <w:rFonts w:eastAsia="Calibri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szCs w:val="28"/>
              </w:rPr>
              <w:t xml:space="preserve"> сельское поселение»</w:t>
            </w:r>
          </w:p>
        </w:tc>
      </w:tr>
      <w:tr w:rsidR="00584EC0">
        <w:trPr>
          <w:trHeight w:val="130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Цель 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</w:pPr>
            <w:r>
              <w:rPr>
                <w:rFonts w:eastAsia="Calibri"/>
                <w:color w:val="000000"/>
                <w:szCs w:val="28"/>
              </w:rPr>
              <w:t xml:space="preserve">Создание </w:t>
            </w:r>
            <w:r>
              <w:rPr>
                <w:rFonts w:eastAsia="Calibri"/>
                <w:color w:val="000000"/>
                <w:szCs w:val="28"/>
              </w:rPr>
              <w:t>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</w:t>
            </w:r>
          </w:p>
        </w:tc>
      </w:tr>
      <w:tr w:rsidR="00584EC0">
        <w:trPr>
          <w:trHeight w:val="162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Задачи </w:t>
            </w:r>
            <w:r>
              <w:rPr>
                <w:rFonts w:eastAsia="Calibri"/>
                <w:color w:val="000000"/>
                <w:szCs w:val="28"/>
              </w:rPr>
              <w:t>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совершенствование нормативной правовой базы по вопросам развития муниципальной службы.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- формирование организационн</w:t>
            </w:r>
            <w:proofErr w:type="gramStart"/>
            <w:r>
              <w:rPr>
                <w:rFonts w:eastAsia="Calibri"/>
                <w:szCs w:val="28"/>
              </w:rPr>
              <w:t>о-</w:t>
            </w:r>
            <w:proofErr w:type="gramEnd"/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методического и аналитического сопровождения системы муниципальной службы.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формирование современной правовой  муниципальной </w:t>
            </w:r>
            <w:r>
              <w:rPr>
                <w:rFonts w:eastAsia="Calibri"/>
                <w:color w:val="000000"/>
                <w:szCs w:val="28"/>
              </w:rPr>
              <w:t>службы в</w:t>
            </w:r>
            <w:r>
              <w:rPr>
                <w:rFonts w:eastAsia="Calibri"/>
                <w:bCs/>
                <w:color w:val="000000"/>
                <w:szCs w:val="28"/>
              </w:rPr>
              <w:t xml:space="preserve">  </w:t>
            </w:r>
            <w:r>
              <w:rPr>
                <w:rFonts w:eastAsia="Calibri"/>
                <w:szCs w:val="28"/>
              </w:rPr>
              <w:t>муниципальном образовании «</w:t>
            </w:r>
            <w:proofErr w:type="spellStart"/>
            <w:r>
              <w:rPr>
                <w:rFonts w:eastAsia="Calibri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szCs w:val="28"/>
              </w:rPr>
              <w:t xml:space="preserve"> сельское поселение»</w:t>
            </w:r>
            <w:r>
              <w:rPr>
                <w:rFonts w:eastAsia="Calibri"/>
                <w:color w:val="000000"/>
                <w:szCs w:val="28"/>
              </w:rPr>
              <w:t>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развитие механизма предупреждения коррупции, выявления и разрешения конфликта интересов на муниципальной службе;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создание системы контроля деятельности муниципальных служащих со сторо</w:t>
            </w:r>
            <w:r>
              <w:rPr>
                <w:rFonts w:eastAsia="Calibri"/>
                <w:color w:val="000000"/>
                <w:szCs w:val="28"/>
              </w:rPr>
              <w:t>ны институтов гражданского общества;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упорядочение и конкретизация полномочий муниципальных служащих, которые должны быть закреплены в должностных инструкциях;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выработка оптимальной системы взаимодействия </w:t>
            </w:r>
            <w:r>
              <w:rPr>
                <w:rFonts w:eastAsia="Calibri"/>
                <w:color w:val="000000"/>
                <w:szCs w:val="28"/>
              </w:rPr>
              <w:lastRenderedPageBreak/>
              <w:t>институтов гражданского общества и средств массо</w:t>
            </w:r>
            <w:r>
              <w:rPr>
                <w:rFonts w:eastAsia="Calibri"/>
                <w:color w:val="000000"/>
                <w:szCs w:val="28"/>
              </w:rPr>
              <w:t>вой информации с муниципальными органами, исключающей возможность неправомерного вмешательства в деятельность муниципальных служащих;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совершенствование механизма, обеспечивающего соблюдение муниципальными служащими общих принципов служебного поведения, у</w:t>
            </w:r>
            <w:r>
              <w:rPr>
                <w:rFonts w:eastAsia="Calibri"/>
                <w:color w:val="000000"/>
                <w:szCs w:val="28"/>
              </w:rPr>
              <w:t>твержденных нормативным актом органа местного самоуправления;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разработка  комплекса мер по предотвращению конфликта интересов;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разработка процедуры, обеспечивающей проведение служебных расследований случаев коррупционных проявлений со стороны муниципал</w:t>
            </w:r>
            <w:r>
              <w:rPr>
                <w:rFonts w:eastAsia="Calibri"/>
                <w:color w:val="000000"/>
                <w:szCs w:val="28"/>
              </w:rPr>
              <w:t>ьных служащих;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- регламентация вопросов, касающихся повышения денежного содержания и оптимизации пенсионного обеспечения муниципальных служащих;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совершенствование работы, направленной на приоритетное применение мер по предупреждению коррупции и борьбе с </w:t>
            </w:r>
            <w:r>
              <w:rPr>
                <w:rFonts w:eastAsia="Calibri"/>
                <w:color w:val="000000"/>
                <w:szCs w:val="28"/>
              </w:rPr>
              <w:t>ней на муниципальной службе;</w:t>
            </w:r>
          </w:p>
          <w:p w:rsidR="00584EC0" w:rsidRDefault="00F30996">
            <w:pPr>
              <w:jc w:val="both"/>
              <w:rPr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</w:t>
            </w:r>
            <w:r>
              <w:rPr>
                <w:rFonts w:eastAsia="Calibri"/>
                <w:color w:val="000000"/>
                <w:szCs w:val="28"/>
              </w:rPr>
              <w:t>учитываться при назначении его на вышестоящую должность или при поощрении;</w:t>
            </w:r>
          </w:p>
          <w:p w:rsidR="00584EC0" w:rsidRDefault="00F30996">
            <w:pPr>
              <w:jc w:val="both"/>
            </w:pPr>
            <w:r>
              <w:rPr>
                <w:color w:val="000000"/>
                <w:szCs w:val="28"/>
              </w:rPr>
              <w:t>- формирование и реализация планов подготовки кадров для муниципальной службы и профессионального развития муниципальных служащих.</w:t>
            </w:r>
          </w:p>
        </w:tc>
      </w:tr>
      <w:tr w:rsidR="00584EC0">
        <w:trPr>
          <w:trHeight w:val="1376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b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Целевые показатели (индикаторы) эффективности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 1. Доля муниципальных служащих, прошедших повышение квалификации и профессиональную переподготовку, стажировку, принявших участие в научно-практических конференциях, семинарах тренингах от общего количества муниципальных служащих.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2. Доля муници</w:t>
            </w:r>
            <w:r>
              <w:rPr>
                <w:rFonts w:eastAsia="Calibri"/>
                <w:color w:val="000000"/>
                <w:szCs w:val="28"/>
              </w:rPr>
              <w:t>пальных служащих, подтвердивших свою квалификацию в результате аттестации.</w:t>
            </w:r>
          </w:p>
          <w:p w:rsidR="00584EC0" w:rsidRDefault="00F30996">
            <w:pPr>
              <w:jc w:val="both"/>
            </w:pPr>
            <w:r>
              <w:rPr>
                <w:rFonts w:eastAsia="Calibri"/>
                <w:color w:val="000000"/>
                <w:szCs w:val="28"/>
              </w:rPr>
              <w:t xml:space="preserve">3. Количество </w:t>
            </w:r>
            <w:r>
              <w:rPr>
                <w:rFonts w:eastAsia="Calibri"/>
                <w:color w:val="000000"/>
                <w:szCs w:val="28"/>
              </w:rPr>
              <w:t>проведённых</w:t>
            </w:r>
            <w:r>
              <w:rPr>
                <w:rFonts w:eastAsia="Calibri"/>
                <w:color w:val="000000"/>
                <w:szCs w:val="28"/>
              </w:rPr>
              <w:t xml:space="preserve"> конкурсов на замещение вакантных должностей.</w:t>
            </w:r>
          </w:p>
          <w:p w:rsidR="00584EC0" w:rsidRDefault="00584EC0">
            <w:pPr>
              <w:jc w:val="both"/>
            </w:pPr>
          </w:p>
        </w:tc>
      </w:tr>
      <w:tr w:rsidR="00584EC0">
        <w:trPr>
          <w:trHeight w:val="1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Этапы и сроки реализации программы</w:t>
            </w:r>
          </w:p>
          <w:p w:rsidR="00584EC0" w:rsidRDefault="00584EC0">
            <w:pPr>
              <w:rPr>
                <w:rFonts w:eastAsia="Calibri"/>
                <w:szCs w:val="28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1. Создание комплексной нормативной правовой основы регулирования муниципальной службы. </w:t>
            </w:r>
          </w:p>
          <w:p w:rsidR="00584EC0" w:rsidRDefault="00F3099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 Формирование системы управления муниципальной службой.</w:t>
            </w:r>
          </w:p>
          <w:p w:rsidR="00584EC0" w:rsidRDefault="00F3099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 Разработка эффективных механизмов проведения кадровой политики в сфере муниципальной службы.</w:t>
            </w:r>
          </w:p>
          <w:p w:rsidR="00584EC0" w:rsidRDefault="00F3099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4. Внедрение </w:t>
            </w:r>
            <w:r>
              <w:rPr>
                <w:rFonts w:eastAsia="Calibri"/>
                <w:szCs w:val="28"/>
              </w:rPr>
              <w:t xml:space="preserve">программ подготовки кадров для </w:t>
            </w:r>
            <w:r>
              <w:rPr>
                <w:rFonts w:eastAsia="Calibri"/>
                <w:szCs w:val="28"/>
              </w:rPr>
              <w:lastRenderedPageBreak/>
              <w:t>муниципальной службы и профессионального развития муниципальных служащих.</w:t>
            </w:r>
          </w:p>
          <w:p w:rsidR="00584EC0" w:rsidRDefault="00F30996">
            <w:pPr>
              <w:jc w:val="both"/>
            </w:pPr>
            <w:r>
              <w:rPr>
                <w:rFonts w:eastAsia="Calibri"/>
                <w:szCs w:val="28"/>
              </w:rPr>
              <w:t>5. Рациональное использование в системе муниципальной службы современных информационных технологий.</w:t>
            </w:r>
          </w:p>
        </w:tc>
      </w:tr>
      <w:tr w:rsidR="00584EC0">
        <w:trPr>
          <w:trHeight w:val="75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b"/>
              <w:snapToGrid w:val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Объёмы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</w:t>
            </w:r>
            <w:r>
              <w:rPr>
                <w:rFonts w:eastAsia="Calibri"/>
                <w:color w:val="000000"/>
                <w:szCs w:val="28"/>
              </w:rPr>
              <w:t>4</w:t>
            </w:r>
            <w:r>
              <w:rPr>
                <w:rFonts w:eastAsia="Calibri"/>
                <w:color w:val="000000"/>
                <w:szCs w:val="28"/>
              </w:rPr>
              <w:t xml:space="preserve">г. - </w:t>
            </w:r>
            <w:r>
              <w:rPr>
                <w:rFonts w:eastAsia="Calibri"/>
                <w:color w:val="000000"/>
                <w:szCs w:val="28"/>
              </w:rPr>
              <w:t>2</w:t>
            </w:r>
            <w:r>
              <w:rPr>
                <w:rFonts w:eastAsia="Calibri"/>
                <w:color w:val="000000"/>
                <w:szCs w:val="28"/>
              </w:rPr>
              <w:t>0000 рублей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</w:t>
            </w:r>
            <w:r>
              <w:rPr>
                <w:rFonts w:eastAsia="Calibri"/>
                <w:color w:val="000000"/>
                <w:szCs w:val="28"/>
              </w:rPr>
              <w:t>5</w:t>
            </w:r>
            <w:r>
              <w:rPr>
                <w:rFonts w:eastAsia="Calibri"/>
                <w:color w:val="000000"/>
                <w:szCs w:val="28"/>
              </w:rPr>
              <w:t xml:space="preserve">г. - </w:t>
            </w:r>
            <w:r>
              <w:rPr>
                <w:rFonts w:eastAsia="Calibri"/>
                <w:color w:val="000000"/>
                <w:szCs w:val="28"/>
              </w:rPr>
              <w:t>1</w:t>
            </w:r>
            <w:r>
              <w:rPr>
                <w:rFonts w:eastAsia="Calibri"/>
                <w:color w:val="000000"/>
                <w:szCs w:val="28"/>
              </w:rPr>
              <w:t>0000 рублей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</w:t>
            </w:r>
            <w:r>
              <w:rPr>
                <w:rFonts w:eastAsia="Calibri"/>
                <w:color w:val="000000"/>
                <w:szCs w:val="28"/>
              </w:rPr>
              <w:t>6</w:t>
            </w:r>
            <w:r>
              <w:rPr>
                <w:rFonts w:eastAsia="Calibri"/>
                <w:color w:val="000000"/>
                <w:szCs w:val="28"/>
              </w:rPr>
              <w:t xml:space="preserve">г. - </w:t>
            </w:r>
            <w:r>
              <w:rPr>
                <w:rFonts w:eastAsia="Calibri"/>
                <w:color w:val="000000"/>
                <w:szCs w:val="28"/>
              </w:rPr>
              <w:t>1</w:t>
            </w:r>
            <w:r>
              <w:rPr>
                <w:rFonts w:eastAsia="Calibri"/>
                <w:color w:val="000000"/>
                <w:szCs w:val="28"/>
              </w:rPr>
              <w:t>0000 рублей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</w:t>
            </w:r>
            <w:r>
              <w:rPr>
                <w:rFonts w:eastAsia="Calibri"/>
                <w:color w:val="000000"/>
                <w:szCs w:val="28"/>
              </w:rPr>
              <w:t>7</w:t>
            </w:r>
            <w:r>
              <w:rPr>
                <w:rFonts w:eastAsia="Calibri"/>
                <w:color w:val="000000"/>
                <w:szCs w:val="28"/>
              </w:rPr>
              <w:t xml:space="preserve">г. - </w:t>
            </w:r>
            <w:r>
              <w:rPr>
                <w:rFonts w:eastAsia="Calibri"/>
                <w:color w:val="000000"/>
                <w:szCs w:val="28"/>
              </w:rPr>
              <w:t>1</w:t>
            </w:r>
            <w:r>
              <w:rPr>
                <w:rFonts w:eastAsia="Calibri"/>
                <w:color w:val="000000"/>
                <w:szCs w:val="28"/>
              </w:rPr>
              <w:t>0000 рублей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</w:t>
            </w:r>
            <w:r>
              <w:rPr>
                <w:rFonts w:eastAsia="Calibri"/>
                <w:color w:val="000000"/>
                <w:szCs w:val="28"/>
              </w:rPr>
              <w:t>8</w:t>
            </w:r>
            <w:r>
              <w:rPr>
                <w:rFonts w:eastAsia="Calibri"/>
                <w:color w:val="000000"/>
                <w:szCs w:val="28"/>
              </w:rPr>
              <w:t xml:space="preserve">г. - </w:t>
            </w:r>
            <w:r>
              <w:rPr>
                <w:rFonts w:eastAsia="Calibri"/>
                <w:color w:val="000000"/>
                <w:szCs w:val="28"/>
              </w:rPr>
              <w:t>1</w:t>
            </w:r>
            <w:r>
              <w:rPr>
                <w:rFonts w:eastAsia="Calibri"/>
                <w:color w:val="000000"/>
                <w:szCs w:val="28"/>
              </w:rPr>
              <w:t>0000 рублей</w:t>
            </w:r>
          </w:p>
          <w:p w:rsidR="00584EC0" w:rsidRDefault="00F30996">
            <w:pPr>
              <w:jc w:val="both"/>
            </w:pPr>
            <w:r>
              <w:rPr>
                <w:rFonts w:eastAsia="Calibri"/>
                <w:color w:val="000000"/>
                <w:szCs w:val="28"/>
              </w:rPr>
              <w:t>Источник финансирования - бюджет муниципального образования «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сельское поселение»</w:t>
            </w:r>
          </w:p>
        </w:tc>
      </w:tr>
      <w:tr w:rsidR="00584EC0">
        <w:trPr>
          <w:trHeight w:val="38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b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приведение </w:t>
            </w:r>
            <w:r>
              <w:rPr>
                <w:szCs w:val="28"/>
              </w:rPr>
              <w:t>нормативной правовой базы по вопросам муниципальной службы и кадровой политики в соответствие с федеральным законодательством и законодательством Республики Адыгея;</w:t>
            </w:r>
          </w:p>
          <w:p w:rsidR="00584EC0" w:rsidRDefault="00F309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 повышение эффективности кадровой политики в системе муниципальной службы;</w:t>
            </w:r>
          </w:p>
          <w:p w:rsidR="00584EC0" w:rsidRDefault="00F309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 позитивное об</w:t>
            </w:r>
            <w:r>
              <w:rPr>
                <w:szCs w:val="28"/>
              </w:rPr>
              <w:t xml:space="preserve">новление аппарата муниципальной службы, повышение профессиональной квалификации управленческого персонала с </w:t>
            </w:r>
            <w:r>
              <w:rPr>
                <w:szCs w:val="28"/>
              </w:rPr>
              <w:t>учётом</w:t>
            </w:r>
            <w:r>
              <w:rPr>
                <w:szCs w:val="28"/>
              </w:rPr>
              <w:t xml:space="preserve"> дифференциации, увеличение процента молодых специалистов, имеющих профильное образование, что будет способствовать успешному решению задач, п</w:t>
            </w:r>
            <w:r>
              <w:rPr>
                <w:szCs w:val="28"/>
              </w:rPr>
              <w:t>оставленных перед органами местного самоуправления муниципального образования «</w:t>
            </w:r>
            <w:proofErr w:type="spellStart"/>
            <w:r>
              <w:rPr>
                <w:szCs w:val="28"/>
              </w:rPr>
              <w:t>Гиагинское</w:t>
            </w:r>
            <w:proofErr w:type="spellEnd"/>
            <w:r>
              <w:rPr>
                <w:szCs w:val="28"/>
              </w:rPr>
              <w:t xml:space="preserve">  сельское поселение» федеральным законодательством Российской Федерации.</w:t>
            </w:r>
          </w:p>
          <w:p w:rsidR="00584EC0" w:rsidRDefault="00F30996">
            <w:pPr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>– оптимизация структуры органов местного самоуправления и численности муниципальных служащих;</w:t>
            </w:r>
          </w:p>
          <w:p w:rsidR="00584EC0" w:rsidRDefault="00F30996">
            <w:pPr>
              <w:jc w:val="both"/>
            </w:pPr>
            <w:r>
              <w:rPr>
                <w:rFonts w:eastAsia="Calibri"/>
                <w:color w:val="000000"/>
                <w:szCs w:val="28"/>
              </w:rPr>
              <w:t>–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      </w:r>
          </w:p>
        </w:tc>
      </w:tr>
    </w:tbl>
    <w:p w:rsidR="00584EC0" w:rsidRDefault="00584EC0">
      <w:pPr>
        <w:pStyle w:val="13"/>
        <w:widowControl w:val="0"/>
        <w:spacing w:before="0" w:after="0"/>
        <w:jc w:val="both"/>
      </w:pPr>
    </w:p>
    <w:p w:rsidR="00584EC0" w:rsidRDefault="00F30996">
      <w:pPr>
        <w:numPr>
          <w:ilvl w:val="1"/>
          <w:numId w:val="3"/>
        </w:numPr>
        <w:spacing w:before="108" w:after="108"/>
        <w:jc w:val="center"/>
      </w:pPr>
      <w:r>
        <w:rPr>
          <w:b/>
          <w:bCs/>
          <w:color w:val="000000"/>
          <w:szCs w:val="28"/>
        </w:rPr>
        <w:t>Общая характеристика сферы реализации муниципальной программы</w:t>
      </w:r>
    </w:p>
    <w:p w:rsidR="00584EC0" w:rsidRDefault="00F30996">
      <w:pPr>
        <w:jc w:val="both"/>
        <w:rPr>
          <w:szCs w:val="28"/>
        </w:rPr>
      </w:pPr>
      <w:r>
        <w:tab/>
      </w:r>
      <w:r>
        <w:rPr>
          <w:szCs w:val="28"/>
        </w:rPr>
        <w:t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</w:t>
      </w:r>
      <w:r>
        <w:rPr>
          <w:szCs w:val="28"/>
        </w:rPr>
        <w:t>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Сегодня определен</w:t>
      </w:r>
      <w:r>
        <w:rPr>
          <w:szCs w:val="28"/>
        </w:rPr>
        <w:t xml:space="preserve">ы новые подходы к формированию кадрового </w:t>
      </w:r>
      <w:r>
        <w:rPr>
          <w:szCs w:val="28"/>
        </w:rPr>
        <w:lastRenderedPageBreak/>
        <w:t xml:space="preserve">состава муниципальной службы, </w:t>
      </w:r>
      <w:r>
        <w:rPr>
          <w:szCs w:val="28"/>
        </w:rPr>
        <w:t>введён</w:t>
      </w:r>
      <w:r>
        <w:rPr>
          <w:szCs w:val="28"/>
        </w:rPr>
        <w:t xml:space="preserve">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В работе кадровой службы не в достаточной м</w:t>
      </w:r>
      <w:r>
        <w:rPr>
          <w:szCs w:val="28"/>
        </w:rPr>
        <w:t>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</w:t>
      </w:r>
      <w:r>
        <w:rPr>
          <w:szCs w:val="28"/>
        </w:rPr>
        <w:t>й службы.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Необходимо внедрение современных методов планирования и регламентации труда муниципальных служащих.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Недостаточная открытость муниципальной службы способствует возможным проявлениям бюрократизма и коррупции.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Особую роль в процессе развития муни</w:t>
      </w:r>
      <w:r>
        <w:rPr>
          <w:szCs w:val="28"/>
        </w:rPr>
        <w:t>ципальной службы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</w:t>
      </w:r>
      <w:r>
        <w:rPr>
          <w:szCs w:val="28"/>
        </w:rPr>
        <w:t xml:space="preserve">равления в органах местного самоуправления – базовый элемент информационного общества. Основной целью информатизации управления является повышение его эффективности и оперативности за </w:t>
      </w:r>
      <w:r>
        <w:rPr>
          <w:szCs w:val="28"/>
        </w:rPr>
        <w:t>счёт</w:t>
      </w:r>
      <w:r>
        <w:rPr>
          <w:szCs w:val="28"/>
        </w:rPr>
        <w:t xml:space="preserve"> обеспечения возможности использования более полной, достоверной, то</w:t>
      </w:r>
      <w:r>
        <w:rPr>
          <w:szCs w:val="28"/>
        </w:rPr>
        <w:t xml:space="preserve">чной и своевременной информации при выработке и принятии решений по управлению и осуществлению оперативного и всеохватывающего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ходом выполнения решений и результатами управления.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Решение задачи информатизации предполагает и решение вопроса о к</w:t>
      </w:r>
      <w:r>
        <w:rPr>
          <w:szCs w:val="28"/>
        </w:rPr>
        <w:t xml:space="preserve">валифицированных кадрах, способных реализовать внедрение информационных технологий  на уровне сельского поселения.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Гражданским обществом к муниципальной службе предъявляются значительно возросшие требования. Однако оценка профессиональной служебной деяте</w:t>
      </w:r>
      <w:r>
        <w:rPr>
          <w:szCs w:val="28"/>
        </w:rPr>
        <w:t xml:space="preserve">льности муниципальных служащих </w:t>
      </w:r>
      <w:r>
        <w:rPr>
          <w:szCs w:val="28"/>
        </w:rPr>
        <w:t>ещё</w:t>
      </w:r>
      <w:r>
        <w:rPr>
          <w:szCs w:val="28"/>
        </w:rPr>
        <w:t xml:space="preserve"> слабо увязана с тем, насколько качественно оказываются в сельском поселении услуги  по полномочиям гражданам и организациям.</w:t>
      </w:r>
    </w:p>
    <w:p w:rsidR="00584EC0" w:rsidRDefault="00F30996">
      <w:pPr>
        <w:jc w:val="both"/>
        <w:rPr>
          <w:b/>
          <w:bCs/>
          <w:szCs w:val="28"/>
        </w:rPr>
      </w:pPr>
      <w:r>
        <w:rPr>
          <w:szCs w:val="28"/>
        </w:rPr>
        <w:tab/>
      </w:r>
    </w:p>
    <w:p w:rsidR="00584EC0" w:rsidRDefault="00F30996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Приоритеты политики в соответствующей сфере социально-экономического развития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Программа «Р</w:t>
      </w:r>
      <w:r>
        <w:rPr>
          <w:szCs w:val="28"/>
        </w:rPr>
        <w:t>азвитие муниципальной службы в администрации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разработана на основании данных по наличию и потребности в кадрах всех сфер муниципальной службы.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Административная реформа выдвинула на первый план про</w:t>
      </w:r>
      <w:r>
        <w:rPr>
          <w:szCs w:val="28"/>
        </w:rPr>
        <w:t>блему создания корпуса муниципальных служащих, обладающих современными научными знаниями в области управления. В этой связи назрела острая необходимость пересмотра и коренного изменения принципов формирования кадровой политики. Требуется разработка совреме</w:t>
      </w:r>
      <w:r>
        <w:rPr>
          <w:szCs w:val="28"/>
        </w:rPr>
        <w:t>нного механизма развития муниципальной службы на долговременной основе. В качестве такой основы использован программн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>целевой метод и создан проект целевой программы по развитию муниципальной службы в муниципальном образовании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t>поселение».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Гарантировать непрерывность процесса совершенствования муниципальной службы, призвана практика принятия и последующей реализации программ реформирования и развития муниципальной службы.</w:t>
      </w:r>
    </w:p>
    <w:p w:rsidR="00584EC0" w:rsidRDefault="00F30996">
      <w:pPr>
        <w:jc w:val="both"/>
      </w:pPr>
      <w:r>
        <w:rPr>
          <w:szCs w:val="28"/>
        </w:rPr>
        <w:tab/>
        <w:t>На создание профессиональной муниципальной службы органо</w:t>
      </w:r>
      <w:r>
        <w:rPr>
          <w:szCs w:val="28"/>
        </w:rPr>
        <w:t>в местного самоуправления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основанной на принципах </w:t>
      </w:r>
      <w:r>
        <w:rPr>
          <w:szCs w:val="28"/>
        </w:rPr>
        <w:t>учёта</w:t>
      </w:r>
      <w:r>
        <w:rPr>
          <w:szCs w:val="28"/>
        </w:rPr>
        <w:t xml:space="preserve"> и оценки результатов служебной деятельности муниципальных служащих, направлены мероприятия настоящей Программы.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tab/>
      </w:r>
      <w:r>
        <w:rPr>
          <w:szCs w:val="28"/>
        </w:rPr>
        <w:t>Целью программы является с</w:t>
      </w:r>
      <w:r>
        <w:rPr>
          <w:rFonts w:eastAsia="Calibri"/>
          <w:color w:val="000000"/>
          <w:szCs w:val="28"/>
        </w:rPr>
        <w:t>о</w:t>
      </w:r>
      <w:r>
        <w:rPr>
          <w:rFonts w:eastAsia="Calibri"/>
          <w:color w:val="000000"/>
          <w:szCs w:val="28"/>
        </w:rPr>
        <w:t>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</w:t>
      </w:r>
    </w:p>
    <w:p w:rsidR="00584EC0" w:rsidRDefault="00F30996">
      <w:pPr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ab/>
        <w:t>Зада</w:t>
      </w:r>
      <w:r>
        <w:rPr>
          <w:rFonts w:eastAsia="Calibri"/>
          <w:color w:val="000000"/>
          <w:szCs w:val="28"/>
        </w:rPr>
        <w:t>чами муниципальной программы являются:</w:t>
      </w:r>
    </w:p>
    <w:p w:rsidR="00584EC0" w:rsidRDefault="00F30996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совершенствование нормативной правовой базы по вопросам развития муниципальной службы.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szCs w:val="28"/>
        </w:rPr>
        <w:t>- формирование организационн</w:t>
      </w:r>
      <w:proofErr w:type="gramStart"/>
      <w:r>
        <w:rPr>
          <w:rFonts w:eastAsia="Calibri"/>
          <w:szCs w:val="28"/>
        </w:rPr>
        <w:t>о-</w:t>
      </w:r>
      <w:proofErr w:type="gram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методического и аналитического сопровождения системы муниципальной службы.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формирование совреме</w:t>
      </w:r>
      <w:r>
        <w:rPr>
          <w:rFonts w:eastAsia="Calibri"/>
          <w:color w:val="000000"/>
          <w:szCs w:val="28"/>
        </w:rPr>
        <w:t>нной правовой  муниципальной службы в</w:t>
      </w:r>
      <w:r>
        <w:rPr>
          <w:rFonts w:eastAsia="Calibri"/>
          <w:bCs/>
          <w:color w:val="000000"/>
          <w:szCs w:val="28"/>
        </w:rPr>
        <w:t xml:space="preserve">  </w:t>
      </w:r>
      <w:r>
        <w:rPr>
          <w:rFonts w:eastAsia="Calibri"/>
          <w:szCs w:val="28"/>
        </w:rPr>
        <w:t>муниципальном образовании «</w:t>
      </w:r>
      <w:proofErr w:type="spellStart"/>
      <w:r>
        <w:rPr>
          <w:rFonts w:eastAsia="Calibri"/>
          <w:szCs w:val="28"/>
        </w:rPr>
        <w:t>Гиагинское</w:t>
      </w:r>
      <w:proofErr w:type="spellEnd"/>
      <w:r>
        <w:rPr>
          <w:rFonts w:eastAsia="Calibri"/>
          <w:szCs w:val="28"/>
        </w:rPr>
        <w:t xml:space="preserve"> сельское поселение»</w:t>
      </w:r>
      <w:r>
        <w:rPr>
          <w:rFonts w:eastAsia="Calibri"/>
          <w:color w:val="000000"/>
          <w:szCs w:val="28"/>
        </w:rPr>
        <w:t>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создание системы контроля деятельности му</w:t>
      </w:r>
      <w:r>
        <w:rPr>
          <w:rFonts w:eastAsia="Calibri"/>
          <w:color w:val="000000"/>
          <w:szCs w:val="28"/>
        </w:rPr>
        <w:t>ниципальных служащих со стороны институтов гражданского общества;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выработка оптимальной системы взаимодействия институтов гражданс</w:t>
      </w:r>
      <w:r>
        <w:rPr>
          <w:rFonts w:eastAsia="Calibri"/>
          <w:color w:val="000000"/>
          <w:szCs w:val="28"/>
        </w:rPr>
        <w:t>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совершенствование механизма, обеспечивающего соблюдение муниципальными служащими общих прин</w:t>
      </w:r>
      <w:r>
        <w:rPr>
          <w:rFonts w:eastAsia="Calibri"/>
          <w:color w:val="000000"/>
          <w:szCs w:val="28"/>
        </w:rPr>
        <w:t xml:space="preserve">ципов служебного поведения, </w:t>
      </w:r>
      <w:r>
        <w:rPr>
          <w:rFonts w:eastAsia="Calibri"/>
          <w:color w:val="000000"/>
          <w:szCs w:val="28"/>
        </w:rPr>
        <w:t>утверждённых</w:t>
      </w:r>
      <w:r>
        <w:rPr>
          <w:rFonts w:eastAsia="Calibri"/>
          <w:color w:val="000000"/>
          <w:szCs w:val="28"/>
        </w:rPr>
        <w:t xml:space="preserve"> нормативным актом органа местного самоуправления;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разработка  комплекса мер по предотвращению конфликта интересов;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разработка процедуры, обеспечивающей проведение служебных расследований случаев коррупционных </w:t>
      </w:r>
      <w:r>
        <w:rPr>
          <w:rFonts w:eastAsia="Calibri"/>
          <w:color w:val="000000"/>
          <w:szCs w:val="28"/>
        </w:rPr>
        <w:t>проявлений со стороны муниципальных служащих;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регламентация вопросов, касающихся повышения денежного содержания и оптимизации пенсионного обеспечения муниципальных служащих;</w:t>
      </w:r>
    </w:p>
    <w:p w:rsidR="00584EC0" w:rsidRDefault="00F30996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совершенствование работы, направленной на приоритетное применение мер по преду</w:t>
      </w:r>
      <w:r>
        <w:rPr>
          <w:rFonts w:eastAsia="Calibri"/>
          <w:color w:val="000000"/>
          <w:szCs w:val="28"/>
        </w:rPr>
        <w:t>преждению коррупции и борьбе с ней на муниципальной службе;</w:t>
      </w:r>
    </w:p>
    <w:p w:rsidR="00584EC0" w:rsidRDefault="00F30996">
      <w:pPr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</w:rPr>
        <w:t>- 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</w:t>
      </w:r>
      <w:r>
        <w:rPr>
          <w:rFonts w:eastAsia="Calibri"/>
          <w:color w:val="000000"/>
          <w:szCs w:val="28"/>
        </w:rPr>
        <w:t xml:space="preserve"> должно в </w:t>
      </w:r>
      <w:r>
        <w:rPr>
          <w:rFonts w:eastAsia="Calibri"/>
          <w:color w:val="000000"/>
          <w:szCs w:val="28"/>
        </w:rPr>
        <w:lastRenderedPageBreak/>
        <w:t>обязательном порядке учитываться при назначении его на вышестоящую должность или при поощрении;</w:t>
      </w:r>
    </w:p>
    <w:p w:rsidR="00584EC0" w:rsidRDefault="00F3099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формирование и реализация планов подготовки кадров для муниципальной службы и профессионального развития муниципальных служащих.</w:t>
      </w:r>
    </w:p>
    <w:p w:rsidR="00584EC0" w:rsidRDefault="00584EC0">
      <w:pPr>
        <w:jc w:val="both"/>
        <w:rPr>
          <w:color w:val="000000"/>
          <w:szCs w:val="28"/>
        </w:rPr>
      </w:pPr>
    </w:p>
    <w:p w:rsidR="00584EC0" w:rsidRDefault="00F30996">
      <w:pPr>
        <w:jc w:val="center"/>
        <w:rPr>
          <w:b/>
          <w:szCs w:val="28"/>
        </w:rPr>
      </w:pPr>
      <w:r>
        <w:rPr>
          <w:b/>
          <w:szCs w:val="28"/>
        </w:rPr>
        <w:t xml:space="preserve">3.  Общая </w:t>
      </w:r>
      <w:r>
        <w:rPr>
          <w:b/>
          <w:szCs w:val="28"/>
        </w:rPr>
        <w:t>характеристика  основных мероприятий муниципальной программы</w:t>
      </w:r>
    </w:p>
    <w:p w:rsidR="00584EC0" w:rsidRDefault="00584EC0">
      <w:pPr>
        <w:jc w:val="center"/>
        <w:rPr>
          <w:b/>
          <w:szCs w:val="28"/>
        </w:rPr>
      </w:pP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Комплекс мероприятий по реформированию и развитию системы муниципальной службы, обеспечивающих достижение поставленных Программой целей и задач, предполагается осуществлять по следующим основны</w:t>
      </w:r>
      <w:r>
        <w:rPr>
          <w:szCs w:val="28"/>
        </w:rPr>
        <w:t>м направлениям: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1) Совершенствование нормативной правовой базы, по вопросам развития муниципальной службы исходя из следующих показателей: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своевременное приведение муниципальных нормативных актов в соответствие с Федеральным законом Российской Федерации </w:t>
      </w:r>
      <w:r>
        <w:rPr>
          <w:szCs w:val="28"/>
        </w:rPr>
        <w:t xml:space="preserve">от 02.03.2007 № 25-ФЗ «О муниципальной службе в Российской Федерации».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принятие муниципальных нормативных актов, регулирующих муниципальную службу.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2) Формирование организационн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>
        <w:rPr>
          <w:szCs w:val="28"/>
        </w:rPr>
        <w:t>методического и аналитического сопровождения системы муниципальной служб</w:t>
      </w:r>
      <w:r>
        <w:rPr>
          <w:szCs w:val="28"/>
        </w:rPr>
        <w:t>ы исходя из следующих показателей: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обеспечение муниципальных служащих методическим материалом по актуальным вопросам;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формирование привлекательного образа муниципального служащего;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организация контроля соблюдения муниципальными служащими запретов и </w:t>
      </w:r>
      <w:r>
        <w:rPr>
          <w:szCs w:val="28"/>
        </w:rPr>
        <w:t xml:space="preserve">ограничений, установленных законодательством о муниципальной службе РФ;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обеспечение работы механизмов представления муниципальными служащими сведений об их доходах, имуществе и обязательствах имущественного характера, а также о доходах, имуществе и обяз</w:t>
      </w:r>
      <w:r>
        <w:rPr>
          <w:szCs w:val="28"/>
        </w:rPr>
        <w:t>ательствах имущественного характера членов их семьи (супруга (супруги) и несовершеннолетних детей);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реализация комплекса мероприятий по противодействию коррупции на муниципальной службе, уделив приоритетное внимание вопросам предупреждения коррупции;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о</w:t>
      </w:r>
      <w:r>
        <w:rPr>
          <w:szCs w:val="28"/>
        </w:rPr>
        <w:t>беспечение системы защиты персональных данных работников и информации, связанной с осуществлением работниками трудовой (служебной) деятельности  в Администрации поселения.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3) Создание условий для профессионального развития и подготовки кадров муниципальной</w:t>
      </w:r>
      <w:r>
        <w:rPr>
          <w:szCs w:val="28"/>
        </w:rPr>
        <w:t xml:space="preserve"> службы, исходя из следующих показателей: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организация повышения квалификации муниципальных служащих</w:t>
      </w:r>
      <w:proofErr w:type="gramStart"/>
      <w:r>
        <w:rPr>
          <w:szCs w:val="28"/>
        </w:rPr>
        <w:t xml:space="preserve"> ;</w:t>
      </w:r>
      <w:proofErr w:type="gramEnd"/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участие муниципальных служащих в краткосрочных тематических семинарах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разработка и внедрение механизма курирования опытными муниципальными служащим</w:t>
      </w:r>
      <w:r>
        <w:rPr>
          <w:szCs w:val="28"/>
        </w:rPr>
        <w:t>и муниципальных служащих, имеющих стаж муниципальной службы и стаж по специальности от 0 до 2 лет;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lastRenderedPageBreak/>
        <w:t>- совершенствование механизма сотрудничества администрации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с государственными образовательными уч</w:t>
      </w:r>
      <w:r>
        <w:rPr>
          <w:szCs w:val="28"/>
        </w:rPr>
        <w:t>реждениями высшего профессионального образования по вопросу прохождения практики студентов, обучающихся по направлению «Государственное и муниципальное управление».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4) Обеспечение устойчивого развития кадрового потенциала и повышения эффективности муниципа</w:t>
      </w:r>
      <w:r>
        <w:rPr>
          <w:szCs w:val="28"/>
        </w:rPr>
        <w:t>льной службы исходя из следующих показателей: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формирование кадрового резерва для замещения должностей муниципальной службы на конкурсной основе;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проведение кадровой политики, предполагающей </w:t>
      </w:r>
      <w:r>
        <w:rPr>
          <w:szCs w:val="28"/>
        </w:rPr>
        <w:t>учёт</w:t>
      </w:r>
      <w:r>
        <w:rPr>
          <w:szCs w:val="28"/>
        </w:rPr>
        <w:t xml:space="preserve"> профессиональных заслуг и моральных качеств муниципальных</w:t>
      </w:r>
      <w:r>
        <w:rPr>
          <w:szCs w:val="28"/>
        </w:rPr>
        <w:t xml:space="preserve"> служащих;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усиление мотивации муниципальных служащих к повышению качества муниципальных услуг, оказываемых органами местного самоуправления гражданам и организациям;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упорядочение и конкретизация полномочий муниципальных служащих, которые должны быть </w:t>
      </w:r>
      <w:r>
        <w:rPr>
          <w:szCs w:val="28"/>
        </w:rPr>
        <w:t>закреплены в должностных инструкциях;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р</w:t>
      </w:r>
      <w:r>
        <w:rPr>
          <w:szCs w:val="28"/>
        </w:rPr>
        <w:t>азработка и применение современных механизмов стимулирования муниципальных служащих к исполнению обязанностей муниципальной службы на высоком профессиональном уровне;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разработка и внедрение эффективных управленческих технологий на муниципальной службе;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реализация механизмов проверки соблюдения требований к служебному поведению муниципальных служащих и урегулирования конфликта интересов на муниципальной службе;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обеспечение рассмотрения случаев неэтичного поведения муниципальных служащих;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разработка и</w:t>
      </w:r>
      <w:r>
        <w:rPr>
          <w:szCs w:val="28"/>
        </w:rPr>
        <w:t xml:space="preserve"> внедрение административных регламентов, а также совершенствование имеющихся и создание новых эффективных механизмов досудебного обжалования действий и решений органов местного самоуправления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и их</w:t>
      </w:r>
      <w:r>
        <w:rPr>
          <w:szCs w:val="28"/>
        </w:rPr>
        <w:t xml:space="preserve"> должностных лиц.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5) Рациональное использование, в системе муниципальной службы современных информационных технологий исходя из следующих приоритетов: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применение современных организационн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>
        <w:rPr>
          <w:szCs w:val="28"/>
        </w:rPr>
        <w:t>управленческих технологий и методов работы с кадрами на муниципа</w:t>
      </w:r>
      <w:r>
        <w:rPr>
          <w:szCs w:val="28"/>
        </w:rPr>
        <w:t>льной службе,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повышение оперативности, качества и эффективности управленческих решений органов местного самоуправления муниципально</w:t>
      </w:r>
      <w:r>
        <w:rPr>
          <w:szCs w:val="28"/>
        </w:rPr>
        <w:t>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 сельское поселение»;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создание благоприятной информационной среды для более эффективного взаимодействия органов местного самоуправления муниципального образования </w:t>
      </w:r>
      <w:r>
        <w:rPr>
          <w:szCs w:val="28"/>
        </w:rPr>
        <w:lastRenderedPageBreak/>
        <w:t>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с населением, хозяйствующими су</w:t>
      </w:r>
      <w:r>
        <w:rPr>
          <w:szCs w:val="28"/>
        </w:rPr>
        <w:t xml:space="preserve">бъектами, общественными организациями; 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повышение качества услуг, предоставляемых населению органами местного самоуправления,  оперативности решения индивидуальных проблем граждан;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создания системы информационного обслуживания населения, реализация пра</w:t>
      </w:r>
      <w:r>
        <w:rPr>
          <w:szCs w:val="28"/>
        </w:rPr>
        <w:t>в граждан на доступ к информации и активное участие граждан в социально-экономической жизни поселения.</w:t>
      </w:r>
    </w:p>
    <w:p w:rsidR="00584EC0" w:rsidRDefault="00F30996">
      <w:pPr>
        <w:jc w:val="both"/>
        <w:rPr>
          <w:b/>
          <w:bCs/>
          <w:szCs w:val="28"/>
        </w:rPr>
      </w:pPr>
      <w:r>
        <w:rPr>
          <w:szCs w:val="28"/>
        </w:rPr>
        <w:t xml:space="preserve"> </w:t>
      </w:r>
    </w:p>
    <w:p w:rsidR="00584EC0" w:rsidRDefault="00F309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4. Основные меры правового регулирования</w:t>
      </w:r>
    </w:p>
    <w:p w:rsidR="00584EC0" w:rsidRDefault="00584EC0">
      <w:pPr>
        <w:jc w:val="center"/>
        <w:rPr>
          <w:b/>
          <w:bCs/>
          <w:szCs w:val="28"/>
        </w:rPr>
      </w:pPr>
    </w:p>
    <w:p w:rsidR="00584EC0" w:rsidRDefault="00F30996">
      <w:pPr>
        <w:jc w:val="both"/>
        <w:rPr>
          <w:b/>
          <w:bCs/>
          <w:color w:val="000000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Основными мерами правового регулирования являются </w:t>
      </w:r>
      <w:r>
        <w:rPr>
          <w:color w:val="000000"/>
          <w:szCs w:val="28"/>
        </w:rPr>
        <w:t xml:space="preserve">Федеральный закон от 02.03.2007 №25-ФЗ «О муниципальной </w:t>
      </w:r>
      <w:r>
        <w:rPr>
          <w:color w:val="000000"/>
          <w:szCs w:val="28"/>
        </w:rPr>
        <w:t>службе в Российской Федерации»</w:t>
      </w:r>
      <w:r>
        <w:rPr>
          <w:color w:val="000000"/>
        </w:rPr>
        <w:t xml:space="preserve">, Федеральным законом </w:t>
      </w:r>
      <w:r>
        <w:rPr>
          <w:color w:val="000000"/>
          <w:szCs w:val="28"/>
        </w:rPr>
        <w:t>от 6 октября 2003 года N131-ФЗ «Об общих принципах организации местного самоуправления в Российской Федерации», Закон Республики Адыгея от 08.04.2007г. №166 «О муниципальной службе в Республике Адыгея», У</w:t>
      </w:r>
      <w:r>
        <w:rPr>
          <w:color w:val="000000"/>
          <w:szCs w:val="28"/>
        </w:rPr>
        <w:t xml:space="preserve">став </w:t>
      </w:r>
      <w:r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поселение».</w:t>
      </w:r>
      <w:proofErr w:type="gramEnd"/>
    </w:p>
    <w:p w:rsidR="00584EC0" w:rsidRDefault="00584EC0">
      <w:pPr>
        <w:jc w:val="both"/>
        <w:rPr>
          <w:b/>
          <w:bCs/>
          <w:color w:val="000000"/>
          <w:szCs w:val="28"/>
        </w:rPr>
      </w:pPr>
    </w:p>
    <w:p w:rsidR="00584EC0" w:rsidRDefault="00F30996">
      <w:pPr>
        <w:jc w:val="center"/>
        <w:rPr>
          <w:b/>
          <w:bCs/>
        </w:rPr>
      </w:pPr>
      <w:r>
        <w:rPr>
          <w:b/>
          <w:bCs/>
          <w:color w:val="000000"/>
          <w:szCs w:val="28"/>
        </w:rPr>
        <w:t>5. Целевые показатели (индикаторы) эффективности программы</w:t>
      </w:r>
    </w:p>
    <w:p w:rsidR="00584EC0" w:rsidRDefault="00584EC0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850"/>
        <w:gridCol w:w="1440"/>
        <w:gridCol w:w="1140"/>
        <w:gridCol w:w="1005"/>
        <w:gridCol w:w="1050"/>
        <w:gridCol w:w="1140"/>
        <w:gridCol w:w="1012"/>
      </w:tblGrid>
      <w:tr w:rsidR="00584EC0">
        <w:trPr>
          <w:trHeight w:val="540"/>
        </w:trPr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  <w:p w:rsidR="00584EC0" w:rsidRDefault="00F30996">
            <w:pPr>
              <w:pStyle w:val="ac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  <w:p w:rsidR="00584EC0" w:rsidRDefault="00F30996">
            <w:pPr>
              <w:pStyle w:val="ac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  <w:p w:rsidR="00584EC0" w:rsidRDefault="00F30996">
            <w:pPr>
              <w:pStyle w:val="ac"/>
              <w:jc w:val="center"/>
            </w:pPr>
            <w:r>
              <w:t>Единица измерения</w:t>
            </w:r>
          </w:p>
        </w:tc>
        <w:tc>
          <w:tcPr>
            <w:tcW w:w="534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Значение показателя</w:t>
            </w:r>
          </w:p>
        </w:tc>
      </w:tr>
      <w:tr w:rsidR="00584EC0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</w:tc>
        <w:tc>
          <w:tcPr>
            <w:tcW w:w="2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</w:tc>
        <w:tc>
          <w:tcPr>
            <w:tcW w:w="14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202</w:t>
            </w:r>
            <w:r>
              <w:t>4</w:t>
            </w:r>
          </w:p>
        </w:tc>
        <w:tc>
          <w:tcPr>
            <w:tcW w:w="100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202</w:t>
            </w:r>
            <w:r>
              <w:t>5</w:t>
            </w:r>
          </w:p>
        </w:tc>
        <w:tc>
          <w:tcPr>
            <w:tcW w:w="10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</w:t>
            </w:r>
            <w:r>
              <w:t>26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202</w:t>
            </w:r>
            <w:r>
              <w:t>7</w:t>
            </w:r>
          </w:p>
        </w:tc>
        <w:tc>
          <w:tcPr>
            <w:tcW w:w="10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202</w:t>
            </w:r>
            <w:r>
              <w:t>8</w:t>
            </w:r>
          </w:p>
        </w:tc>
      </w:tr>
      <w:tr w:rsidR="00584EC0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28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Доля муниципальных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служащих, прошедших повышение квалификации и профессиональную переподготовку, стажировку, принявших участие в научно-практических конференциях, семинарах тренингах от общего количества муниципальных служащих.</w:t>
            </w:r>
          </w:p>
        </w:tc>
        <w:tc>
          <w:tcPr>
            <w:tcW w:w="14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процент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00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0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</w:tr>
      <w:tr w:rsidR="00584EC0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  <w:rPr>
                <w:rFonts w:eastAsia="Calibri"/>
                <w:color w:val="000000"/>
                <w:szCs w:val="28"/>
              </w:rPr>
            </w:pPr>
            <w:r>
              <w:t>2</w:t>
            </w:r>
          </w:p>
        </w:tc>
        <w:tc>
          <w:tcPr>
            <w:tcW w:w="28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Доля </w:t>
            </w:r>
            <w:r>
              <w:rPr>
                <w:rFonts w:eastAsia="Calibri"/>
                <w:color w:val="000000"/>
                <w:sz w:val="20"/>
                <w:szCs w:val="20"/>
              </w:rPr>
              <w:t>муниципальных служащих, подтвердивших свою квалификацию в результате аттестации</w:t>
            </w:r>
          </w:p>
        </w:tc>
        <w:tc>
          <w:tcPr>
            <w:tcW w:w="14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процент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00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  <w:tc>
          <w:tcPr>
            <w:tcW w:w="10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</w:t>
            </w:r>
          </w:p>
        </w:tc>
      </w:tr>
      <w:tr w:rsidR="00584EC0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t>3</w:t>
            </w:r>
          </w:p>
        </w:tc>
        <w:tc>
          <w:tcPr>
            <w:tcW w:w="28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проведенных конкурсов на замещение вакантных должностей</w:t>
            </w:r>
          </w:p>
        </w:tc>
        <w:tc>
          <w:tcPr>
            <w:tcW w:w="14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чел.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  <w:tc>
          <w:tcPr>
            <w:tcW w:w="105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left w:val="single" w:sz="0" w:space="0" w:color="000000"/>
              <w:bottom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  <w:tc>
          <w:tcPr>
            <w:tcW w:w="10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</w:tr>
    </w:tbl>
    <w:p w:rsidR="00584EC0" w:rsidRDefault="00F30996">
      <w:pPr>
        <w:jc w:val="center"/>
        <w:rPr>
          <w:szCs w:val="28"/>
        </w:rPr>
      </w:pPr>
      <w:r>
        <w:rPr>
          <w:b/>
          <w:bCs/>
          <w:color w:val="000000"/>
          <w:szCs w:val="28"/>
        </w:rPr>
        <w:t>6. Сведения о реализуемых публичных нормативных обязательствах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Публичные и нормативные обязательства, как особый вид расходных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и реализации программы не предусмотрены.</w:t>
      </w:r>
    </w:p>
    <w:p w:rsidR="00584EC0" w:rsidRDefault="00F309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7. Ресурсное обеспечение муниципальной программы</w:t>
      </w:r>
    </w:p>
    <w:p w:rsidR="00584EC0" w:rsidRDefault="00F30996">
      <w:pPr>
        <w:jc w:val="both"/>
      </w:pPr>
      <w:r>
        <w:rPr>
          <w:szCs w:val="28"/>
        </w:rPr>
        <w:tab/>
        <w:t>Финансовое обеспечение программы осуществляется за счет бюджетных средств муниципаль</w:t>
      </w:r>
      <w:r>
        <w:rPr>
          <w:szCs w:val="28"/>
        </w:rPr>
        <w:t>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в объемах, предусмотренных решением Совета народных депутатов МО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очередной финансовый и плановые года.</w:t>
      </w:r>
    </w:p>
    <w:p w:rsidR="00584EC0" w:rsidRDefault="00584EC0">
      <w:pPr>
        <w:jc w:val="both"/>
      </w:pPr>
    </w:p>
    <w:tbl>
      <w:tblPr>
        <w:tblW w:w="10415" w:type="dxa"/>
        <w:tblInd w:w="-2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"/>
        <w:gridCol w:w="2100"/>
        <w:gridCol w:w="1078"/>
        <w:gridCol w:w="750"/>
        <w:gridCol w:w="917"/>
        <w:gridCol w:w="983"/>
        <w:gridCol w:w="1327"/>
        <w:gridCol w:w="1005"/>
        <w:gridCol w:w="2000"/>
      </w:tblGrid>
      <w:tr w:rsidR="00584EC0"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№</w:t>
            </w:r>
          </w:p>
          <w:p w:rsidR="00584EC0" w:rsidRDefault="00F30996">
            <w:pPr>
              <w:pStyle w:val="ac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  <w:p w:rsidR="00584EC0" w:rsidRDefault="00F30996">
            <w:pPr>
              <w:pStyle w:val="ac"/>
              <w:jc w:val="center"/>
              <w:rPr>
                <w:rFonts w:cs="Arial"/>
              </w:rPr>
            </w:pPr>
            <w:r>
              <w:t>Наименование мероприятий</w:t>
            </w:r>
          </w:p>
          <w:p w:rsidR="00584EC0" w:rsidRDefault="00584EC0">
            <w:pPr>
              <w:rPr>
                <w:rFonts w:cs="Arial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Объемы финансирования</w:t>
            </w:r>
          </w:p>
          <w:p w:rsidR="00584EC0" w:rsidRDefault="00F30996">
            <w:pPr>
              <w:pStyle w:val="ac"/>
              <w:jc w:val="center"/>
            </w:pPr>
            <w:r>
              <w:t>(тыс. руб.)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В</w:t>
            </w:r>
            <w:r>
              <w:t xml:space="preserve"> том числе по годам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Срок исполнения</w:t>
            </w:r>
          </w:p>
        </w:tc>
      </w:tr>
      <w:tr w:rsidR="00584EC0"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584EC0">
            <w:pPr>
              <w:pStyle w:val="ac"/>
              <w:snapToGrid w:val="0"/>
              <w:jc w:val="center"/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584EC0">
            <w:pPr>
              <w:snapToGrid w:val="0"/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584EC0">
            <w:pPr>
              <w:snapToGri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202</w:t>
            </w:r>
            <w: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202</w:t>
            </w:r>
            <w: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snapToGrid w:val="0"/>
              <w:jc w:val="center"/>
            </w:pPr>
            <w:r>
              <w:t>20</w:t>
            </w:r>
            <w:r>
              <w:t>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snapToGrid w:val="0"/>
              <w:jc w:val="center"/>
            </w:pPr>
            <w:r>
              <w:t>20</w:t>
            </w:r>
            <w: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</w:pPr>
            <w:r>
              <w:t>20</w:t>
            </w:r>
            <w:r>
              <w:t>28</w:t>
            </w:r>
          </w:p>
          <w:p w:rsidR="00584EC0" w:rsidRDefault="00584EC0">
            <w:pPr>
              <w:pStyle w:val="ac"/>
              <w:jc w:val="center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584EC0">
            <w:pPr>
              <w:snapToGrid w:val="0"/>
            </w:pP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  <w:rPr>
                <w:rFonts w:cs="Arial"/>
              </w:rPr>
            </w:pPr>
            <w: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rPr>
                <w:rFonts w:cs="Arial"/>
              </w:rPr>
              <w:t>9</w:t>
            </w:r>
          </w:p>
        </w:tc>
      </w:tr>
      <w:tr w:rsidR="00584EC0">
        <w:tc>
          <w:tcPr>
            <w:tcW w:w="10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  <w:b/>
                <w:bCs/>
              </w:rPr>
              <w:t>Мероприятия по развитию муниципальной службы</w:t>
            </w: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widowControl w:val="0"/>
              <w:snapToGrid w:val="0"/>
            </w:pPr>
            <w:r>
              <w:t xml:space="preserve">Определение приоритетных направлений профессиональной переподготовки (повышения квалификации) муниципальных служащих </w:t>
            </w:r>
            <w:r>
              <w:t>исходя из перспективных целей и задач органов местного самоуправления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widowControl w:val="0"/>
              <w:snapToGrid w:val="0"/>
            </w:pPr>
            <w:r>
              <w:t xml:space="preserve">Совершенствование муниципальной нормативной </w:t>
            </w:r>
            <w:proofErr w:type="gramStart"/>
            <w:r>
              <w:t>право-вой</w:t>
            </w:r>
            <w:proofErr w:type="gramEnd"/>
            <w:r>
              <w:t xml:space="preserve"> базы по вопросам прохождения муниципальной службы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  <w:rPr>
                <w:rStyle w:val="a3"/>
                <w:rFonts w:cs="Arial"/>
                <w:b w:val="0"/>
                <w:color w:val="000000"/>
              </w:rPr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widowControl w:val="0"/>
              <w:snapToGrid w:val="0"/>
              <w:rPr>
                <w:rFonts w:cs="Arial"/>
              </w:rPr>
            </w:pPr>
            <w:r>
              <w:rPr>
                <w:rStyle w:val="a3"/>
                <w:rFonts w:cs="Arial"/>
                <w:b w:val="0"/>
                <w:color w:val="000000"/>
              </w:rPr>
              <w:t xml:space="preserve">Направление муниципальных служащих на курсы повышения квалификации муниципальных </w:t>
            </w:r>
            <w:r>
              <w:rPr>
                <w:rStyle w:val="a3"/>
                <w:rFonts w:cs="Arial"/>
                <w:b w:val="0"/>
                <w:color w:val="000000"/>
              </w:rPr>
              <w:lastRenderedPageBreak/>
              <w:t>служащих, обучающие семинары  для муниципальных служащих  по программе повышения квалификации муниципальной службы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>
              <w:rPr>
                <w:rFonts w:cs="Arial"/>
              </w:rPr>
              <w:t xml:space="preserve">0000 </w:t>
            </w:r>
          </w:p>
          <w:p w:rsidR="00584EC0" w:rsidRDefault="00F30996">
            <w:pPr>
              <w:jc w:val="center"/>
            </w:pPr>
            <w:proofErr w:type="spellStart"/>
            <w:r>
              <w:rPr>
                <w:rFonts w:cs="Arial"/>
              </w:rPr>
              <w:t>руб</w:t>
            </w:r>
            <w:proofErr w:type="spellEnd"/>
          </w:p>
          <w:p w:rsidR="00584EC0" w:rsidRDefault="00584EC0">
            <w:pPr>
              <w:pStyle w:val="ac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 xml:space="preserve">10000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10000</w:t>
            </w:r>
            <w:r>
              <w:t xml:space="preserve"> </w:t>
            </w:r>
          </w:p>
          <w:p w:rsidR="00584EC0" w:rsidRDefault="00F30996">
            <w:pPr>
              <w:pStyle w:val="ac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</w:t>
            </w:r>
            <w:r>
              <w:t xml:space="preserve">0000 </w:t>
            </w:r>
          </w:p>
          <w:p w:rsidR="00584EC0" w:rsidRDefault="00F30996">
            <w:pPr>
              <w:pStyle w:val="ac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1</w:t>
            </w:r>
            <w:r>
              <w:t xml:space="preserve">0000 </w:t>
            </w:r>
          </w:p>
          <w:p w:rsidR="00584EC0" w:rsidRDefault="00F30996">
            <w:pPr>
              <w:pStyle w:val="ac"/>
              <w:jc w:val="center"/>
              <w:rPr>
                <w:rFonts w:cs="Arial"/>
              </w:rPr>
            </w:pPr>
            <w:proofErr w:type="spellStart"/>
            <w:r>
              <w:t>руб</w:t>
            </w:r>
            <w:proofErr w:type="spellEnd"/>
          </w:p>
          <w:p w:rsidR="00584EC0" w:rsidRDefault="00584EC0">
            <w:pPr>
              <w:jc w:val="center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</w:rPr>
              <w:t xml:space="preserve">Весь период </w:t>
            </w: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widowControl w:val="0"/>
              <w:snapToGrid w:val="0"/>
            </w:pPr>
            <w:r>
              <w:t xml:space="preserve">Совершенствование содержания </w:t>
            </w:r>
            <w:proofErr w:type="spellStart"/>
            <w:proofErr w:type="gramStart"/>
            <w:r>
              <w:t>должност-ных</w:t>
            </w:r>
            <w:proofErr w:type="spellEnd"/>
            <w:proofErr w:type="gramEnd"/>
            <w:r>
              <w:t xml:space="preserve"> инструкций, в том числе с учетом целей и задач  структурных подразделений </w:t>
            </w:r>
            <w:proofErr w:type="spellStart"/>
            <w:r>
              <w:t>адми-нистрации</w:t>
            </w:r>
            <w:proofErr w:type="spellEnd"/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widowControl w:val="0"/>
              <w:snapToGrid w:val="0"/>
            </w:pPr>
            <w:r>
              <w:t xml:space="preserve">Организация и проведение в установленные сроки аттестации </w:t>
            </w:r>
            <w:r>
              <w:t xml:space="preserve">муниципальных служащих в целях определения соответствия муниципального служащего замещаемой должности муниципальной службы на основе оценки его </w:t>
            </w:r>
            <w:proofErr w:type="spellStart"/>
            <w:proofErr w:type="gramStart"/>
            <w:r>
              <w:t>профес-сиональной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  <w:rPr>
                <w:rFonts w:cs="Arial"/>
              </w:rPr>
            </w:pPr>
            <w:r>
              <w:t>Не требует финансирования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584EC0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pStyle w:val="ac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widowControl w:val="0"/>
              <w:snapToGrid w:val="0"/>
            </w:pPr>
            <w:r>
              <w:t>Проведение квалификационного экзамена  с</w:t>
            </w:r>
            <w:r>
              <w:t xml:space="preserve"> </w:t>
            </w:r>
            <w:r>
              <w:lastRenderedPageBreak/>
              <w:t xml:space="preserve">целью определения уровня </w:t>
            </w:r>
            <w:proofErr w:type="spellStart"/>
            <w:proofErr w:type="gramStart"/>
            <w:r>
              <w:t>профессиональ</w:t>
            </w:r>
            <w:proofErr w:type="spellEnd"/>
            <w:r>
              <w:t>-ной</w:t>
            </w:r>
            <w:proofErr w:type="gramEnd"/>
            <w:r>
              <w:t xml:space="preserve"> подготовки и компетенции </w:t>
            </w:r>
            <w:proofErr w:type="spellStart"/>
            <w:r>
              <w:t>муниципально-го</w:t>
            </w:r>
            <w:proofErr w:type="spellEnd"/>
            <w:r>
              <w:t xml:space="preserve"> служащего, присвоение муниципальным служащим классных чинов по результатам экзамена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EC0" w:rsidRDefault="00F30996">
            <w:pPr>
              <w:jc w:val="center"/>
              <w:rPr>
                <w:rFonts w:cs="Arial"/>
              </w:rPr>
            </w:pPr>
            <w:r>
              <w:lastRenderedPageBreak/>
              <w:t>Не требует финансирования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C0" w:rsidRDefault="00F30996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</w:tbl>
    <w:p w:rsidR="00584EC0" w:rsidRDefault="00F30996">
      <w:pPr>
        <w:jc w:val="center"/>
        <w:rPr>
          <w:szCs w:val="28"/>
        </w:rPr>
      </w:pPr>
      <w:r>
        <w:rPr>
          <w:b/>
          <w:szCs w:val="28"/>
        </w:rPr>
        <w:lastRenderedPageBreak/>
        <w:t>8. Анализ рисков реализации муниципальной програ</w:t>
      </w:r>
      <w:r>
        <w:rPr>
          <w:b/>
          <w:szCs w:val="28"/>
        </w:rPr>
        <w:t>ммы и описание мер управления рисками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Текущее управление реализацией Программы осуществляется администрацией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которая выполняет следующие функции: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 xml:space="preserve">- совместно с Советом народных депутатов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разрабатывает в пределах своих полномочий проекты нормативных правовых актов, необходимых для реализации Программы;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- ежегодно подготавливает в установленном порядке предложения по уточнению перечн</w:t>
      </w:r>
      <w:r>
        <w:rPr>
          <w:szCs w:val="28"/>
        </w:rPr>
        <w:t>я программных мероприятий на очередной финансовый год, уточняет затраты на реализацию этих мероприятий, а также механизм реализации Программы.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>К основным рискам реализации программы относятся: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1. Риск ухудшения состояния экономики, что может привести к сн</w:t>
      </w:r>
      <w:r>
        <w:rPr>
          <w:szCs w:val="28"/>
        </w:rPr>
        <w:t>ижению бюджетных доходов, в том числе повышению инфляции, снижению темпов экономического роста и доходов населения.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>2. Риск возникновения обстоятельств непреодолимой силы, в том числе природных и техногенных катастроф, что может потребовать концентрации ср</w:t>
      </w:r>
      <w:r>
        <w:rPr>
          <w:szCs w:val="28"/>
        </w:rPr>
        <w:t>едств местного бюджета на преодоление последствий этих катастроф.</w:t>
      </w:r>
    </w:p>
    <w:p w:rsidR="00584EC0" w:rsidRDefault="00F30996">
      <w:pPr>
        <w:jc w:val="both"/>
        <w:rPr>
          <w:szCs w:val="28"/>
        </w:rPr>
      </w:pPr>
      <w:r>
        <w:rPr>
          <w:szCs w:val="28"/>
        </w:rPr>
        <w:tab/>
        <w:t xml:space="preserve">Управление рисками реализации муниципальной программы будет осуществляться </w:t>
      </w:r>
      <w:r>
        <w:rPr>
          <w:szCs w:val="28"/>
        </w:rPr>
        <w:t>путём</w:t>
      </w:r>
      <w:r>
        <w:rPr>
          <w:szCs w:val="28"/>
        </w:rPr>
        <w:t xml:space="preserve"> координации деятельности лиц, участвующих в реализации муниципальной программы.</w:t>
      </w:r>
    </w:p>
    <w:p w:rsidR="00584EC0" w:rsidRDefault="00F30996">
      <w:pPr>
        <w:jc w:val="center"/>
        <w:rPr>
          <w:szCs w:val="28"/>
        </w:rPr>
      </w:pPr>
      <w:r>
        <w:rPr>
          <w:b/>
          <w:szCs w:val="28"/>
        </w:rPr>
        <w:t xml:space="preserve">9.  Сведения о возможностях </w:t>
      </w:r>
      <w:r>
        <w:rPr>
          <w:b/>
          <w:szCs w:val="28"/>
        </w:rPr>
        <w:t>и намерениях структурного подразделения администрации муниципального образования «</w:t>
      </w:r>
      <w:proofErr w:type="spellStart"/>
      <w:r>
        <w:rPr>
          <w:b/>
          <w:szCs w:val="28"/>
        </w:rPr>
        <w:t>Гиагинское</w:t>
      </w:r>
      <w:proofErr w:type="spellEnd"/>
      <w:r>
        <w:rPr>
          <w:b/>
          <w:szCs w:val="28"/>
        </w:rPr>
        <w:t xml:space="preserve"> сельское поселение» по привлечению средств федерального и регионального бюджета на реализацию целей и задач муниципальной программы</w:t>
      </w:r>
    </w:p>
    <w:p w:rsidR="00584EC0" w:rsidRDefault="00F30996">
      <w:pPr>
        <w:jc w:val="both"/>
        <w:rPr>
          <w:sz w:val="24"/>
        </w:rPr>
      </w:pPr>
      <w:r>
        <w:rPr>
          <w:szCs w:val="28"/>
        </w:rPr>
        <w:t xml:space="preserve"> </w:t>
      </w:r>
      <w:r>
        <w:rPr>
          <w:szCs w:val="28"/>
        </w:rPr>
        <w:tab/>
        <w:t>При реализации Программы адми</w:t>
      </w:r>
      <w:r>
        <w:rPr>
          <w:szCs w:val="28"/>
        </w:rPr>
        <w:t>нистрацией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не привлекаются средства из федерального и республиканского бюджета.</w:t>
      </w:r>
    </w:p>
    <w:sectPr w:rsidR="00584EC0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1425" w:hanging="360"/>
      </w:pPr>
      <w:rPr>
        <w:rFonts w:ascii="Times New Roman" w:hAnsi="Times New Roman" w:cs="Times New Roman"/>
        <w:sz w:val="28"/>
        <w:szCs w:val="28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785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85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5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45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05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65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865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225" w:hanging="2160"/>
      </w:pPr>
      <w:rPr>
        <w:rFonts w:ascii="Courier New" w:hAnsi="Courier New" w:cs="Courier New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80BD0"/>
    <w:rsid w:val="000B627E"/>
    <w:rsid w:val="000E76FB"/>
    <w:rsid w:val="00147B15"/>
    <w:rsid w:val="001B3360"/>
    <w:rsid w:val="001D67F3"/>
    <w:rsid w:val="001F7EDC"/>
    <w:rsid w:val="00222236"/>
    <w:rsid w:val="00225ED4"/>
    <w:rsid w:val="00234878"/>
    <w:rsid w:val="00285E2E"/>
    <w:rsid w:val="00313130"/>
    <w:rsid w:val="00317AA3"/>
    <w:rsid w:val="003266B4"/>
    <w:rsid w:val="00343B84"/>
    <w:rsid w:val="00372A2E"/>
    <w:rsid w:val="003D460D"/>
    <w:rsid w:val="003F79AC"/>
    <w:rsid w:val="00406418"/>
    <w:rsid w:val="00411157"/>
    <w:rsid w:val="004242DF"/>
    <w:rsid w:val="004273C4"/>
    <w:rsid w:val="00440CAE"/>
    <w:rsid w:val="004805E9"/>
    <w:rsid w:val="004A1274"/>
    <w:rsid w:val="004F20B7"/>
    <w:rsid w:val="0050068A"/>
    <w:rsid w:val="00556FAA"/>
    <w:rsid w:val="00566B8A"/>
    <w:rsid w:val="005808D5"/>
    <w:rsid w:val="00584EC0"/>
    <w:rsid w:val="00640F6C"/>
    <w:rsid w:val="006806B5"/>
    <w:rsid w:val="006C4C4E"/>
    <w:rsid w:val="006F4657"/>
    <w:rsid w:val="007064D3"/>
    <w:rsid w:val="00721D8D"/>
    <w:rsid w:val="00723D3E"/>
    <w:rsid w:val="00733BB3"/>
    <w:rsid w:val="007478E8"/>
    <w:rsid w:val="00757AC1"/>
    <w:rsid w:val="007B6BB3"/>
    <w:rsid w:val="007B72FF"/>
    <w:rsid w:val="007F33D0"/>
    <w:rsid w:val="00802AA9"/>
    <w:rsid w:val="008142EC"/>
    <w:rsid w:val="008C2764"/>
    <w:rsid w:val="008C407E"/>
    <w:rsid w:val="008D6EF1"/>
    <w:rsid w:val="008E5BA6"/>
    <w:rsid w:val="008F6145"/>
    <w:rsid w:val="00907C0A"/>
    <w:rsid w:val="00941FAF"/>
    <w:rsid w:val="0095128F"/>
    <w:rsid w:val="00967600"/>
    <w:rsid w:val="00993330"/>
    <w:rsid w:val="009A2588"/>
    <w:rsid w:val="00A078B3"/>
    <w:rsid w:val="00A4101A"/>
    <w:rsid w:val="00A43A7D"/>
    <w:rsid w:val="00A47787"/>
    <w:rsid w:val="00AD274E"/>
    <w:rsid w:val="00AD6C23"/>
    <w:rsid w:val="00B22ECF"/>
    <w:rsid w:val="00B772D4"/>
    <w:rsid w:val="00B803DD"/>
    <w:rsid w:val="00BD347D"/>
    <w:rsid w:val="00BE3673"/>
    <w:rsid w:val="00C34428"/>
    <w:rsid w:val="00C42C05"/>
    <w:rsid w:val="00C641D2"/>
    <w:rsid w:val="00C874A0"/>
    <w:rsid w:val="00D103BC"/>
    <w:rsid w:val="00D110B8"/>
    <w:rsid w:val="00D17743"/>
    <w:rsid w:val="00D25CD0"/>
    <w:rsid w:val="00D441BA"/>
    <w:rsid w:val="00E45F7A"/>
    <w:rsid w:val="00E744F9"/>
    <w:rsid w:val="00E76895"/>
    <w:rsid w:val="00E92DA8"/>
    <w:rsid w:val="00F052F2"/>
    <w:rsid w:val="00F30996"/>
    <w:rsid w:val="00F43C00"/>
    <w:rsid w:val="00F74996"/>
    <w:rsid w:val="00FE037D"/>
    <w:rsid w:val="00FF1B7C"/>
    <w:rsid w:val="071F3380"/>
    <w:rsid w:val="0806040B"/>
    <w:rsid w:val="0D9173B2"/>
    <w:rsid w:val="100F0B52"/>
    <w:rsid w:val="10E37C9C"/>
    <w:rsid w:val="12694F3F"/>
    <w:rsid w:val="1F5F481C"/>
    <w:rsid w:val="24184460"/>
    <w:rsid w:val="2AE86C56"/>
    <w:rsid w:val="30073655"/>
    <w:rsid w:val="321A2E70"/>
    <w:rsid w:val="3281016B"/>
    <w:rsid w:val="32B44382"/>
    <w:rsid w:val="33A06B01"/>
    <w:rsid w:val="3C123839"/>
    <w:rsid w:val="3E4753EA"/>
    <w:rsid w:val="454453AB"/>
    <w:rsid w:val="458D1D96"/>
    <w:rsid w:val="45A27D78"/>
    <w:rsid w:val="4E2B06C4"/>
    <w:rsid w:val="4FD7364B"/>
    <w:rsid w:val="5072183F"/>
    <w:rsid w:val="55733B10"/>
    <w:rsid w:val="567968FB"/>
    <w:rsid w:val="5A501694"/>
    <w:rsid w:val="5B214946"/>
    <w:rsid w:val="5BB11E06"/>
    <w:rsid w:val="5F4D6FE9"/>
    <w:rsid w:val="7265361C"/>
    <w:rsid w:val="7F6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67"/>
    <w:qFormat/>
    <w:rPr>
      <w:b/>
      <w:bCs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6">
    <w:name w:val="Body Text Indent"/>
    <w:basedOn w:val="a"/>
    <w:qFormat/>
    <w:pPr>
      <w:ind w:left="4245" w:hanging="3525"/>
    </w:pPr>
  </w:style>
  <w:style w:type="paragraph" w:styleId="a7">
    <w:name w:val="Title"/>
    <w:basedOn w:val="a8"/>
    <w:next w:val="a9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Subtitle"/>
    <w:basedOn w:val="a8"/>
    <w:next w:val="a5"/>
    <w:qFormat/>
    <w:pPr>
      <w:jc w:val="center"/>
    </w:pPr>
    <w:rPr>
      <w:i/>
      <w:iCs/>
    </w:rPr>
  </w:style>
  <w:style w:type="paragraph" w:styleId="aa">
    <w:name w:val="List"/>
    <w:basedOn w:val="a5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0">
    <w:name w:val="Основной шрифт абзаца1"/>
    <w:qFormat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paragraph" w:customStyle="1" w:styleId="13">
    <w:name w:val="Обычный (веб)1"/>
    <w:basedOn w:val="a"/>
    <w:uiPriority w:val="68"/>
    <w:pPr>
      <w:suppressAutoHyphens w:val="0"/>
      <w:spacing w:before="100" w:after="100"/>
    </w:pPr>
    <w:rPr>
      <w:sz w:val="24"/>
    </w:rPr>
  </w:style>
  <w:style w:type="paragraph" w:customStyle="1" w:styleId="ab">
    <w:name w:val="Нормальный (таблица)"/>
    <w:basedOn w:val="a"/>
    <w:next w:val="a"/>
    <w:uiPriority w:val="68"/>
    <w:qFormat/>
    <w:pPr>
      <w:widowControl w:val="0"/>
      <w:autoSpaceDE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uiPriority w:val="6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Содержимое таблицы"/>
    <w:basedOn w:val="a"/>
    <w:uiPriority w:val="67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67"/>
    <w:qFormat/>
    <w:rPr>
      <w:b/>
      <w:bCs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6">
    <w:name w:val="Body Text Indent"/>
    <w:basedOn w:val="a"/>
    <w:qFormat/>
    <w:pPr>
      <w:ind w:left="4245" w:hanging="3525"/>
    </w:pPr>
  </w:style>
  <w:style w:type="paragraph" w:styleId="a7">
    <w:name w:val="Title"/>
    <w:basedOn w:val="a8"/>
    <w:next w:val="a9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Subtitle"/>
    <w:basedOn w:val="a8"/>
    <w:next w:val="a5"/>
    <w:qFormat/>
    <w:pPr>
      <w:jc w:val="center"/>
    </w:pPr>
    <w:rPr>
      <w:i/>
      <w:iCs/>
    </w:rPr>
  </w:style>
  <w:style w:type="paragraph" w:styleId="aa">
    <w:name w:val="List"/>
    <w:basedOn w:val="a5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0">
    <w:name w:val="Основной шрифт абзаца1"/>
    <w:qFormat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paragraph" w:customStyle="1" w:styleId="13">
    <w:name w:val="Обычный (веб)1"/>
    <w:basedOn w:val="a"/>
    <w:uiPriority w:val="68"/>
    <w:pPr>
      <w:suppressAutoHyphens w:val="0"/>
      <w:spacing w:before="100" w:after="100"/>
    </w:pPr>
    <w:rPr>
      <w:sz w:val="24"/>
    </w:rPr>
  </w:style>
  <w:style w:type="paragraph" w:customStyle="1" w:styleId="ab">
    <w:name w:val="Нормальный (таблица)"/>
    <w:basedOn w:val="a"/>
    <w:next w:val="a"/>
    <w:uiPriority w:val="68"/>
    <w:qFormat/>
    <w:pPr>
      <w:widowControl w:val="0"/>
      <w:autoSpaceDE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uiPriority w:val="6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Содержимое таблицы"/>
    <w:basedOn w:val="a"/>
    <w:uiPriority w:val="67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 </vt:lpstr>
    </vt:vector>
  </TitlesOfParts>
  <Company>*</Company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123456_</cp:lastModifiedBy>
  <cp:revision>2</cp:revision>
  <cp:lastPrinted>2024-12-10T06:45:00Z</cp:lastPrinted>
  <dcterms:created xsi:type="dcterms:W3CDTF">2024-12-12T13:53:00Z</dcterms:created>
  <dcterms:modified xsi:type="dcterms:W3CDTF">2024-12-12T13:53:00Z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2D1BEF789CC74306AEAE4499A170B19B_13</vt:lpwstr>
  </property>
</Properties>
</file>