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8588DAB">
      <w:pPr>
        <w:ind w:left="-180" w:right="0" w:firstLine="0"/>
        <w:jc w:val="center"/>
        <w:rPr>
          <w:rFonts w:eastAsia="Times New Roman" w:cs="Times New Roman"/>
          <w:b/>
          <w:color w:val="auto"/>
          <w:sz w:val="20"/>
          <w:szCs w:val="24"/>
          <w:lang w:val="ru-RU" w:eastAsia="ar-SA" w:bidi="ar-SA"/>
        </w:rPr>
      </w:pPr>
      <w:r>
        <w:pict>
          <v:shape id="Object 3" o:spid="_x0000_s1027" o:spt="75" type="#_x0000_t75" style="position:absolute;left:0pt;margin-left:197.3pt;margin-top:-9pt;height:90.75pt;width:98.15pt;z-index:-251657216;mso-width-relative:page;mso-height-relative:page;" o:ole="t" fillcolor="#FFFFFF" filled="t" o:preferrelative="t" stroked="f" coordsize="21600,21600">
            <v:path/>
            <v:fill on="t" color2="#000000" focussize="0,0"/>
            <v:stroke on="f"/>
            <v:imagedata r:id="rId5" o:title=""/>
            <o:lock v:ext="edit" aspectratio="f"/>
          </v:shape>
          <o:OLEObject Type="Embed" ProgID="PBrush" ShapeID="Object 3" DrawAspect="Content" ObjectID="_1468075725" r:id="rId4">
            <o:LockedField>false</o:LockedField>
          </o:OLEObject>
        </w:pict>
      </w:r>
      <w:r>
        <w:rPr>
          <w:rFonts w:hint="default" w:cs="Times New Roman"/>
          <w:b/>
          <w:color w:val="auto"/>
          <w:sz w:val="20"/>
          <w:szCs w:val="24"/>
          <w:lang w:val="ru-RU" w:eastAsia="ar-SA" w:bidi="ar-SA"/>
        </w:rPr>
        <w:t xml:space="preserve">         </w:t>
      </w:r>
      <w:r>
        <w:rPr>
          <w:rFonts w:eastAsia="Times New Roman" w:cs="Times New Roman"/>
          <w:b/>
          <w:color w:val="auto"/>
          <w:sz w:val="20"/>
          <w:szCs w:val="24"/>
          <w:lang w:val="ru-RU" w:eastAsia="ar-SA" w:bidi="ar-SA"/>
        </w:rPr>
        <w:t xml:space="preserve"> </w:t>
      </w:r>
      <w:r>
        <w:rPr>
          <w:b/>
          <w:sz w:val="20"/>
        </w:rPr>
        <w:t>РЕСПУБЛИКА АДЫГЕЯ</w:t>
      </w:r>
    </w:p>
    <w:p w14:paraId="71455CF3">
      <w:pPr>
        <w:tabs>
          <w:tab w:val="left" w:pos="0"/>
        </w:tabs>
        <w:ind w:left="6" w:firstLine="700" w:firstLineChars="35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муниципального</w:t>
      </w:r>
    </w:p>
    <w:p w14:paraId="2A681600">
      <w:pPr>
        <w:tabs>
          <w:tab w:val="left" w:pos="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образования</w:t>
      </w:r>
    </w:p>
    <w:p w14:paraId="0998269E">
      <w:pPr>
        <w:ind w:left="-1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«Гиагинское сельское поселение»</w:t>
      </w:r>
    </w:p>
    <w:p w14:paraId="41B72E27">
      <w:pPr>
        <w:jc w:val="center"/>
        <w:rPr>
          <w:sz w:val="24"/>
        </w:rPr>
      </w:pPr>
    </w:p>
    <w:p w14:paraId="3A061B27">
      <w:pPr>
        <w:ind w:left="-180" w:right="0" w:firstLine="0"/>
        <w:jc w:val="both"/>
        <w:rPr>
          <w:rFonts w:hint="default" w:eastAsia="Times New Roman" w:cs="Times New Roman"/>
          <w:b/>
          <w:color w:val="auto"/>
          <w:sz w:val="20"/>
          <w:szCs w:val="24"/>
          <w:lang w:val="ru-RU" w:eastAsia="ar-SA" w:bidi="ar-SA"/>
        </w:rPr>
      </w:pPr>
      <w:r>
        <w:rPr>
          <w:rFonts w:hint="default"/>
          <w:sz w:val="18"/>
          <w:szCs w:val="18"/>
          <w:lang w:val="ru-RU"/>
        </w:rPr>
        <w:t xml:space="preserve">          </w:t>
      </w:r>
      <w:r>
        <w:rPr>
          <w:rFonts w:eastAsia="Times New Roman" w:cs="Times New Roman"/>
          <w:color w:val="auto"/>
          <w:sz w:val="16"/>
          <w:szCs w:val="24"/>
          <w:lang w:val="ru-RU" w:eastAsia="ar-SA" w:bidi="ar-SA"/>
        </w:rPr>
        <w:t xml:space="preserve">                                     </w:t>
      </w:r>
      <w:r>
        <w:rPr>
          <w:rFonts w:hint="default" w:cs="Times New Roman"/>
          <w:color w:val="auto"/>
          <w:sz w:val="16"/>
          <w:szCs w:val="24"/>
          <w:lang w:val="ru-RU" w:eastAsia="ar-SA" w:bidi="ar-SA"/>
        </w:rPr>
        <w:t xml:space="preserve">            </w:t>
      </w:r>
      <w:r>
        <w:rPr>
          <w:rFonts w:eastAsia="Times New Roman" w:cs="Times New Roman"/>
          <w:color w:val="auto"/>
          <w:sz w:val="16"/>
          <w:szCs w:val="24"/>
          <w:lang w:val="ru-RU" w:eastAsia="ar-SA" w:bidi="ar-SA"/>
        </w:rPr>
        <w:t xml:space="preserve">         </w:t>
      </w:r>
    </w:p>
    <w:p w14:paraId="6745F3FF">
      <w:pPr>
        <w:ind w:left="-180"/>
        <w:jc w:val="center"/>
        <w:rPr>
          <w:b/>
          <w:sz w:val="20"/>
        </w:rPr>
      </w:pPr>
      <w:r>
        <w:rPr>
          <w:b/>
          <w:sz w:val="20"/>
        </w:rPr>
        <w:t>АДЫГЭ РЕСПУБЛИКЭМК</w:t>
      </w:r>
      <w:r>
        <w:rPr>
          <w:b/>
          <w:sz w:val="20"/>
          <w:lang w:val="en-US"/>
        </w:rPr>
        <w:t>I</w:t>
      </w:r>
      <w:r>
        <w:rPr>
          <w:b/>
          <w:sz w:val="20"/>
        </w:rPr>
        <w:t xml:space="preserve">Э </w:t>
      </w:r>
    </w:p>
    <w:p w14:paraId="5E67FB8A">
      <w:pPr>
        <w:ind w:left="-180"/>
        <w:jc w:val="center"/>
        <w:rPr>
          <w:b/>
          <w:sz w:val="20"/>
        </w:rPr>
      </w:pPr>
      <w:r>
        <w:rPr>
          <w:b/>
          <w:sz w:val="20"/>
        </w:rPr>
        <w:t>Муниципальнэ  образованиеу</w:t>
      </w:r>
    </w:p>
    <w:p w14:paraId="70FD3659">
      <w:pPr>
        <w:ind w:left="-180"/>
        <w:jc w:val="center"/>
        <w:rPr>
          <w:b/>
          <w:sz w:val="20"/>
        </w:rPr>
      </w:pPr>
      <w:r>
        <w:rPr>
          <w:b/>
          <w:sz w:val="20"/>
        </w:rPr>
        <w:t>«Джэджэ къоджэ псэуп</w:t>
      </w:r>
      <w:r>
        <w:rPr>
          <w:b/>
          <w:sz w:val="20"/>
          <w:lang w:val="en-US"/>
        </w:rPr>
        <w:t>l</w:t>
      </w:r>
      <w:r>
        <w:rPr>
          <w:b/>
          <w:sz w:val="20"/>
        </w:rPr>
        <w:t xml:space="preserve">эм»  </w:t>
      </w:r>
    </w:p>
    <w:p w14:paraId="0DB83746">
      <w:pPr>
        <w:ind w:left="-180" w:right="0" w:firstLine="0"/>
        <w:jc w:val="center"/>
        <w:rPr>
          <w:b/>
          <w:sz w:val="20"/>
        </w:rPr>
      </w:pPr>
      <w:r>
        <w:rPr>
          <w:b/>
          <w:sz w:val="20"/>
          <w:lang w:val="ru-RU"/>
        </w:rPr>
        <w:t>и</w:t>
      </w:r>
      <w:r>
        <w:rPr>
          <w:b/>
          <w:sz w:val="20"/>
        </w:rPr>
        <w:t>администрацие</w:t>
      </w:r>
    </w:p>
    <w:p w14:paraId="28DF8FD1">
      <w:pPr>
        <w:ind w:left="-180"/>
        <w:jc w:val="center"/>
        <w:rPr>
          <w:sz w:val="16"/>
        </w:rPr>
      </w:pPr>
    </w:p>
    <w:p w14:paraId="52928584">
      <w:pPr>
        <w:ind w:left="-180"/>
        <w:jc w:val="both"/>
        <w:rPr>
          <w:sz w:val="16"/>
        </w:rPr>
      </w:pPr>
    </w:p>
    <w:p w14:paraId="6BABE325">
      <w:pPr>
        <w:ind w:left="-180"/>
        <w:jc w:val="center"/>
        <w:rPr>
          <w:sz w:val="18"/>
          <w:szCs w:val="18"/>
          <w:u w:val="single"/>
        </w:rPr>
      </w:pPr>
    </w:p>
    <w:p w14:paraId="5778613F">
      <w:pPr>
        <w:tabs>
          <w:tab w:val="left" w:pos="0"/>
        </w:tabs>
        <w:jc w:val="center"/>
        <w:rPr>
          <w:rFonts w:hint="default"/>
          <w:lang w:val="ru-RU"/>
        </w:rPr>
        <w:sectPr>
          <w:footnotePr>
            <w:pos w:val="beneathText"/>
            <w:numFmt w:val="decimal"/>
          </w:footnotePr>
          <w:pgSz w:w="11906" w:h="16838"/>
          <w:pgMar w:top="1134" w:right="567" w:bottom="1134" w:left="1134" w:header="720" w:footer="720" w:gutter="0"/>
          <w:pgNumType w:fmt="decimal"/>
          <w:cols w:equalWidth="0" w:num="2">
            <w:col w:w="3906" w:space="1980"/>
            <w:col w:w="4319"/>
          </w:cols>
          <w:docGrid w:linePitch="360" w:charSpace="0"/>
        </w:sectPr>
      </w:pPr>
    </w:p>
    <w:p w14:paraId="107FFC3C">
      <w:pPr>
        <w:jc w:val="left"/>
        <w:rPr>
          <w:rFonts w:eastAsia="Times New Roman" w:cs="Times New Roman"/>
          <w:color w:val="auto"/>
          <w:sz w:val="22"/>
          <w:szCs w:val="24"/>
          <w:lang w:val="ru-RU" w:eastAsia="ar-SA" w:bidi="ar-S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79375</wp:posOffset>
                </wp:positionV>
                <wp:extent cx="6558280" cy="12700"/>
                <wp:effectExtent l="0" t="38100" r="13970" b="44450"/>
                <wp:wrapNone/>
                <wp:docPr id="1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693420" y="2011045"/>
                          <a:ext cx="6558280" cy="1270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o:spt="20" style="position:absolute;left:0pt;flip:y;margin-left:-10.55pt;margin-top:6.25pt;height:1pt;width:516.4pt;z-index:-251656192;mso-width-relative:page;mso-height-relative:page;" filled="f" stroked="t" coordsize="21600,21600" o:gfxdata="UEsDBAoAAAAAAIdO4kAAAAAAAAAAAAAAAAAEAAAAZHJzL1BLAwQUAAAACACHTuJAIgP9SdgAAAAK&#10;AQAADwAAAGRycy9kb3ducmV2LnhtbE2PwUrDQBCG74LvsIzgrd3dYKvEbApWhBa8mBa8brNjEszO&#10;huymqW/v9KS3Gf6Pf74pNhffizOOsQtkQC8VCKQ6uI4aA8fD2+IJREyWnO0DoYEfjLApb28Km7sw&#10;0weeq9QILqGYWwNtSkMuZaxb9DYuw4DE2VcYvU28jo10o5253PcyU2otve2IL7R2wG2L9Xc1eQMp&#10;7V776j07vuzjbt6vXXX4nLbG3N9p9Qwi4SX9wXDVZ3Uo2ekUJnJR9AYWmdaMcpCtQFwBpfUjiBNP&#10;DyuQZSH/v1D+AlBLAwQUAAAACACHTuJACTzuGiYCAAADBAAADgAAAGRycy9lMm9Eb2MueG1srVPN&#10;jtMwEL4j8Q6W7zRJ2Xa7UdM9tFouC1TahbvrOI2F/2S7TXsDzkj7CLwCB5BWWuAZkjdi7HR/WC57&#10;IAdr7Jn5ZuabL9PTnRRoy6zjWhU4G6QYMUV1ydW6wO8uz15MMHKeqJIIrViB98zh09nzZ9PG5Gyo&#10;ay1KZhGAKJc3psC19yZPEkdrJokbaMMUOCttJfFwteuktKQBdCmSYZqOk0bb0lhNmXPwuuid+IBo&#10;nwKoq4pTttB0I5nyPaplgngYydXcODyL3VYVo/5tVTnmkSgwTOrjCUXAXoUzmU1JvrbE1JweWiBP&#10;aeHRTJJwBUXvoBbEE7Sx/B8oyanVTld+QLVM+kEiIzBFlj7i5qImhsVZgGpn7kh3/w+WvtkuLeIl&#10;KAEjRSQsvP3afeyu2p/tt+4KdZ/a3+2P9nt73f5qr7vPYN90X8AOzvbm8HyFspNAZWNcDohztbSB&#10;DLpTF+Zc0w8OKT2viVqzONLl3kCdLGQkf6WEizPQ0Kp5rUuIIRuvI6+7ykpUCW7eh8QADtyhXYHH&#10;Jy+PhrDNfYGBwSw9GvU7ZTuPaPCPRpPhBAIoRGTD4zTuPCF5QAw4xjr/immJglFgwVWgnORke+58&#10;6PA+JDwrfcaFiLIRCjUFPh6DqgFeGiDRWx6TnRa8DIEhxdn1ai4s2pIgwvjF0cHzMMzqjSr7gkKF&#10;PBb1e+jilpqe5JUu90t7yx9oI/Z50HEQ38N7ZPn+3539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CID/UnYAAAACgEAAA8AAAAAAAAAAQAgAAAAIgAAAGRycy9kb3ducmV2LnhtbFBLAQIUABQAAAAI&#10;AIdO4kAJPO4aJgIAAAMEAAAOAAAAAAAAAAEAIAAAACcBAABkcnMvZTJvRG9jLnhtbFBLBQYAAAAA&#10;BgAGAFkBAAC/BQAAAAA=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</w:p>
    <w:p w14:paraId="7E263640">
      <w:pPr>
        <w:pStyle w:val="2"/>
        <w:numPr>
          <w:ilvl w:val="0"/>
          <w:numId w:val="0"/>
        </w:numPr>
        <w:ind w:leftChars="0" w:right="0" w:rightChars="0" w:firstLine="3922" w:firstLineChars="1400"/>
        <w:jc w:val="both"/>
      </w:pPr>
      <w:r>
        <w:rPr>
          <w:sz w:val="28"/>
          <w:lang w:val="ru-RU"/>
        </w:rPr>
        <w:t>П</w:t>
      </w:r>
      <w:r>
        <w:rPr>
          <w:sz w:val="28"/>
        </w:rPr>
        <w:t>ОСТАНОВЛЕНИЕ</w:t>
      </w:r>
    </w:p>
    <w:p w14:paraId="62184FCE">
      <w:pPr>
        <w:jc w:val="center"/>
        <w:rPr>
          <w:rFonts w:hint="default"/>
          <w:lang w:val="ru-RU"/>
        </w:rPr>
      </w:pPr>
      <w:r>
        <w:rPr>
          <w:sz w:val="24"/>
          <w:u w:val="none"/>
          <w:lang w:val="ru-RU"/>
        </w:rPr>
        <w:t>о</w:t>
      </w:r>
      <w:r>
        <w:rPr>
          <w:sz w:val="24"/>
          <w:u w:val="none"/>
        </w:rPr>
        <w:t xml:space="preserve">т </w:t>
      </w:r>
      <w:r>
        <w:rPr>
          <w:rFonts w:hint="default"/>
          <w:sz w:val="24"/>
          <w:u w:val="none"/>
          <w:lang w:val="ru-RU"/>
        </w:rPr>
        <w:t xml:space="preserve">03 июля </w:t>
      </w:r>
      <w:bookmarkStart w:id="1" w:name="_GoBack"/>
      <w:bookmarkEnd w:id="1"/>
      <w:r>
        <w:rPr>
          <w:rFonts w:hint="default"/>
          <w:sz w:val="24"/>
          <w:u w:val="none"/>
          <w:lang w:val="ru-RU"/>
        </w:rPr>
        <w:t xml:space="preserve"> 2025</w:t>
      </w:r>
      <w:r>
        <w:rPr>
          <w:sz w:val="24"/>
          <w:u w:val="none"/>
        </w:rPr>
        <w:t xml:space="preserve"> г. № </w:t>
      </w:r>
      <w:r>
        <w:rPr>
          <w:rFonts w:hint="default"/>
          <w:sz w:val="24"/>
          <w:u w:val="none"/>
          <w:lang w:val="ru-RU"/>
        </w:rPr>
        <w:t xml:space="preserve">144          </w:t>
      </w:r>
    </w:p>
    <w:p w14:paraId="75BB4B41">
      <w:pPr>
        <w:jc w:val="center"/>
      </w:pPr>
      <w:r>
        <w:rPr>
          <w:sz w:val="24"/>
        </w:rPr>
        <w:t>ст. Гиагинская</w:t>
      </w:r>
    </w:p>
    <w:p w14:paraId="0D8F87F7">
      <w:pPr>
        <w:jc w:val="both"/>
        <w:rPr>
          <w:b/>
          <w:bCs w:val="0"/>
        </w:rPr>
      </w:pPr>
      <w:r>
        <w:rPr>
          <w:b/>
          <w:sz w:val="28"/>
          <w:szCs w:val="28"/>
        </w:rPr>
        <w:tab/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rFonts w:hint="default"/>
          <w:b/>
          <w:bCs w:val="0"/>
          <w:szCs w:val="28"/>
          <w:lang w:val="en-US" w:eastAsia="ru-RU"/>
        </w:rPr>
        <w:t>«</w:t>
      </w:r>
      <w:r>
        <w:rPr>
          <w:b/>
          <w:bCs w:val="0"/>
          <w:szCs w:val="28"/>
        </w:rPr>
        <w:t>О внесении изменений  в постановление главы муниципального образования от 26.12.2022г. № 214 «Об утверждении муниципальной программы «</w:t>
      </w:r>
      <w:r>
        <w:rPr>
          <w:b/>
          <w:bCs w:val="0"/>
          <w:szCs w:val="28"/>
          <w:lang w:eastAsia="ru-RU"/>
        </w:rPr>
        <w:t>Развитие жилищно-коммунального хозяйства муниципального образования «Гиагинское сельское поселение»</w:t>
      </w:r>
    </w:p>
    <w:p w14:paraId="21840BD0">
      <w:pPr>
        <w:jc w:val="both"/>
        <w:rPr>
          <w:rFonts w:hint="default"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>В соответствии с Федеральным законом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от 06.10.2003 г. N131-ФЗ "Об общих принципах организации местного самоуправления в Российской Федерации", Законом РА от </w:t>
      </w:r>
      <w:r>
        <w:rPr>
          <w:rFonts w:cs="Times New Roman"/>
          <w:color w:val="000000"/>
          <w:sz w:val="28"/>
          <w:szCs w:val="28"/>
          <w:lang w:val="en-US"/>
        </w:rPr>
        <w:t>18.12.2004г.</w:t>
      </w:r>
      <w:r>
        <w:rPr>
          <w:rFonts w:cs="Times New Roman"/>
          <w:color w:val="000000"/>
          <w:sz w:val="28"/>
          <w:szCs w:val="28"/>
        </w:rPr>
        <w:t xml:space="preserve"> № 359 «О закреплении за сельскими поселениями вопросов местного значения», Постановлением главы МО "Гиагинское сельское поселение" от 13.11.2018 № 183 «О порядке разработки, реализации и оценки эффективности муниципальных программ МО «Гиагинское сельское поселение»,              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в целях создания условий для развития жилищно-коммунального хозяйства на территории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>муниципального</w:t>
      </w:r>
      <w:r>
        <w:rPr>
          <w:rFonts w:hint="default"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 образования «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>Гиагинско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>»</w:t>
      </w:r>
    </w:p>
    <w:p w14:paraId="78BF60FE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b/>
          <w:bCs/>
          <w:sz w:val="24"/>
          <w:szCs w:val="24"/>
        </w:rPr>
        <w:t>ПОСТАНОВЛЯЮ:</w:t>
      </w:r>
    </w:p>
    <w:p w14:paraId="317B8062">
      <w:pPr>
        <w:jc w:val="both"/>
        <w:rPr>
          <w:rFonts w:hint="default" w:eastAsia="Times New Roman" w:cs="Times New Roman"/>
          <w:b w:val="0"/>
          <w:bCs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>Внести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изменения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дополнения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главы муниципального образования «Гиагинское сельское поселение»  от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 w:val="0"/>
          <w:bCs/>
          <w:szCs w:val="28"/>
        </w:rPr>
        <w:t>26.12.2022г. № 214</w:t>
      </w:r>
      <w:r>
        <w:rPr>
          <w:rFonts w:hint="default"/>
          <w:b w:val="0"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</w:rPr>
        <w:t>«Об утверждении муниципальной программы «</w:t>
      </w:r>
      <w:r>
        <w:rPr>
          <w:rFonts w:eastAsia="Times New Roman" w:cs="Times New Roman"/>
          <w:b w:val="0"/>
          <w:bCs w:val="0"/>
          <w:sz w:val="28"/>
          <w:szCs w:val="28"/>
          <w:lang w:eastAsia="ru-RU"/>
        </w:rPr>
        <w:t>Развитие жилищно-коммунального хозяйства муниципального образования «Гиагинское сельское поселение»</w:t>
      </w:r>
      <w:r>
        <w:rPr>
          <w:rFonts w:hint="default" w:eastAsia="Times New Roman" w:cs="Times New Roman"/>
          <w:b w:val="0"/>
          <w:bCs w:val="0"/>
          <w:sz w:val="28"/>
          <w:szCs w:val="28"/>
          <w:lang w:val="en-US" w:eastAsia="ru-RU"/>
        </w:rPr>
        <w:t>.</w:t>
      </w:r>
    </w:p>
    <w:p w14:paraId="06151FDB">
      <w:pPr>
        <w:widowControl/>
        <w:numPr>
          <w:ilvl w:val="0"/>
          <w:numId w:val="0"/>
        </w:numPr>
        <w:tabs>
          <w:tab w:val="left" w:pos="783"/>
          <w:tab w:val="left" w:pos="1440"/>
        </w:tabs>
        <w:suppressAutoHyphens/>
        <w:kinsoku/>
        <w:overflowPunct/>
        <w:autoSpaceDE/>
        <w:bidi w:val="0"/>
        <w:ind w:leftChars="0" w:right="0" w:rightChars="0"/>
        <w:jc w:val="both"/>
        <w:rPr>
          <w:sz w:val="28"/>
          <w:szCs w:val="28"/>
        </w:rPr>
      </w:pPr>
      <w:r>
        <w:rPr>
          <w:rFonts w:hint="default"/>
          <w:color w:val="000000"/>
          <w:sz w:val="28"/>
          <w:szCs w:val="28"/>
          <w:lang w:val="ru-RU"/>
        </w:rPr>
        <w:t>1.1</w:t>
      </w:r>
      <w:r>
        <w:rPr>
          <w:color w:val="000000"/>
          <w:sz w:val="28"/>
          <w:szCs w:val="28"/>
        </w:rPr>
        <w:t xml:space="preserve"> Приложение № 1 к постановлению главы МО «Гиагинское сельское поселение» №</w:t>
      </w:r>
      <w:r>
        <w:rPr>
          <w:rFonts w:hint="default"/>
          <w:color w:val="000000"/>
          <w:sz w:val="28"/>
          <w:szCs w:val="28"/>
          <w:lang w:val="ru-RU"/>
        </w:rPr>
        <w:t xml:space="preserve"> 214</w:t>
      </w:r>
      <w:r>
        <w:rPr>
          <w:color w:val="000000"/>
          <w:sz w:val="28"/>
          <w:szCs w:val="28"/>
        </w:rPr>
        <w:t xml:space="preserve"> от 2</w:t>
      </w:r>
      <w:r>
        <w:rPr>
          <w:rFonts w:hint="default"/>
          <w:color w:val="000000"/>
          <w:sz w:val="28"/>
          <w:szCs w:val="28"/>
          <w:lang w:val="ru-RU"/>
        </w:rPr>
        <w:t>6</w:t>
      </w:r>
      <w:r>
        <w:rPr>
          <w:color w:val="000000"/>
          <w:sz w:val="28"/>
          <w:szCs w:val="28"/>
        </w:rPr>
        <w:t>.1</w:t>
      </w:r>
      <w:r>
        <w:rPr>
          <w:rFonts w:hint="default"/>
          <w:color w:val="000000"/>
          <w:sz w:val="28"/>
          <w:szCs w:val="28"/>
          <w:lang w:val="ru-RU"/>
        </w:rPr>
        <w:t>2</w:t>
      </w:r>
      <w:r>
        <w:rPr>
          <w:color w:val="000000"/>
          <w:sz w:val="28"/>
          <w:szCs w:val="28"/>
        </w:rPr>
        <w:t>.20</w:t>
      </w:r>
      <w:r>
        <w:rPr>
          <w:rFonts w:hint="default"/>
          <w:color w:val="000000"/>
          <w:sz w:val="28"/>
          <w:szCs w:val="28"/>
          <w:lang w:val="ru-RU"/>
        </w:rPr>
        <w:t>22</w:t>
      </w:r>
      <w:r>
        <w:rPr>
          <w:color w:val="000000"/>
          <w:sz w:val="28"/>
          <w:szCs w:val="28"/>
        </w:rPr>
        <w:t xml:space="preserve">г. </w:t>
      </w:r>
      <w:r>
        <w:rPr>
          <w:sz w:val="28"/>
          <w:szCs w:val="28"/>
        </w:rPr>
        <w:t xml:space="preserve">«Об утверждении муниципальной программы </w:t>
      </w:r>
      <w:r>
        <w:rPr>
          <w:b w:val="0"/>
          <w:bCs/>
          <w:sz w:val="28"/>
          <w:szCs w:val="28"/>
        </w:rPr>
        <w:t>«</w:t>
      </w:r>
      <w:r>
        <w:rPr>
          <w:rFonts w:eastAsia="Times New Roman" w:cs="Times New Roman"/>
          <w:b w:val="0"/>
          <w:bCs/>
          <w:sz w:val="28"/>
          <w:szCs w:val="28"/>
          <w:lang w:eastAsia="ru-RU"/>
        </w:rPr>
        <w:t>Развитие жилищно-коммунального хозяйства муниципального образования «Гиагинское сельское поселение»</w:t>
      </w:r>
      <w:r>
        <w:rPr>
          <w:sz w:val="28"/>
          <w:szCs w:val="28"/>
        </w:rPr>
        <w:t xml:space="preserve"> изложить в новой редакции .</w:t>
      </w:r>
    </w:p>
    <w:p w14:paraId="49EA33BA">
      <w:pPr>
        <w:widowControl/>
        <w:numPr>
          <w:ilvl w:val="0"/>
          <w:numId w:val="0"/>
        </w:numPr>
        <w:tabs>
          <w:tab w:val="left" w:pos="783"/>
          <w:tab w:val="left" w:pos="1440"/>
        </w:tabs>
        <w:suppressAutoHyphens/>
        <w:kinsoku/>
        <w:overflowPunct/>
        <w:autoSpaceDE/>
        <w:bidi w:val="0"/>
        <w:ind w:leftChars="0" w:right="0" w:rightChars="0"/>
        <w:jc w:val="both"/>
        <w:rPr>
          <w:sz w:val="28"/>
          <w:szCs w:val="28"/>
          <w:u w:val="none"/>
        </w:rPr>
      </w:pPr>
      <w:r>
        <w:rPr>
          <w:rFonts w:hint="default"/>
          <w:sz w:val="28"/>
          <w:szCs w:val="28"/>
          <w:u w:val="none"/>
          <w:lang w:val="ru-RU"/>
        </w:rPr>
        <w:t>2.</w:t>
      </w:r>
      <w:r>
        <w:rPr>
          <w:sz w:val="28"/>
          <w:szCs w:val="28"/>
          <w:u w:val="none"/>
        </w:rPr>
        <w:t xml:space="preserve">Настоящее постановление опубликовать в </w:t>
      </w:r>
      <w:r>
        <w:rPr>
          <w:sz w:val="28"/>
          <w:szCs w:val="28"/>
          <w:u w:val="none"/>
          <w:lang w:val="ru-RU"/>
        </w:rPr>
        <w:t>сетевом</w:t>
      </w:r>
      <w:r>
        <w:rPr>
          <w:rFonts w:hint="default"/>
          <w:sz w:val="28"/>
          <w:szCs w:val="28"/>
          <w:u w:val="none"/>
          <w:lang w:val="ru-RU"/>
        </w:rPr>
        <w:t xml:space="preserve"> издании «Г</w:t>
      </w:r>
      <w:r>
        <w:rPr>
          <w:sz w:val="28"/>
          <w:szCs w:val="28"/>
          <w:u w:val="none"/>
        </w:rPr>
        <w:t>азет</w:t>
      </w:r>
      <w:r>
        <w:rPr>
          <w:sz w:val="28"/>
          <w:szCs w:val="28"/>
          <w:u w:val="none"/>
          <w:lang w:val="ru-RU"/>
        </w:rPr>
        <w:t>а</w:t>
      </w:r>
      <w:r>
        <w:rPr>
          <w:rFonts w:hint="default"/>
          <w:sz w:val="28"/>
          <w:szCs w:val="28"/>
          <w:u w:val="none"/>
          <w:lang w:val="ru-RU"/>
        </w:rPr>
        <w:t xml:space="preserve"> Гиагинского района - «</w:t>
      </w:r>
      <w:r>
        <w:rPr>
          <w:sz w:val="28"/>
          <w:szCs w:val="28"/>
          <w:u w:val="none"/>
        </w:rPr>
        <w:t>Красное знамя</w:t>
      </w:r>
      <w:r>
        <w:rPr>
          <w:rFonts w:hint="default"/>
          <w:sz w:val="28"/>
          <w:szCs w:val="28"/>
          <w:u w:val="none"/>
          <w:lang w:val="ru-RU"/>
        </w:rPr>
        <w:t>»</w:t>
      </w:r>
      <w:r>
        <w:rPr>
          <w:sz w:val="28"/>
          <w:szCs w:val="28"/>
          <w:u w:val="none"/>
        </w:rPr>
        <w:t xml:space="preserve"> и разместить на официальном сайте администрации </w:t>
      </w:r>
      <w:r>
        <w:rPr>
          <w:sz w:val="28"/>
          <w:szCs w:val="28"/>
          <w:u w:val="none"/>
          <w:lang w:val="ru-RU"/>
        </w:rPr>
        <w:t>муниципального</w:t>
      </w:r>
      <w:r>
        <w:rPr>
          <w:rFonts w:hint="default"/>
          <w:sz w:val="28"/>
          <w:szCs w:val="28"/>
          <w:u w:val="none"/>
          <w:lang w:val="ru-RU"/>
        </w:rPr>
        <w:t xml:space="preserve"> образование</w:t>
      </w:r>
      <w:r>
        <w:rPr>
          <w:sz w:val="28"/>
          <w:szCs w:val="28"/>
          <w:u w:val="none"/>
        </w:rPr>
        <w:t xml:space="preserve"> "Гиагинское сельское поселение".</w:t>
      </w:r>
    </w:p>
    <w:p w14:paraId="51E3E463">
      <w:pPr>
        <w:jc w:val="both"/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spacing w:val="-5"/>
          <w:sz w:val="28"/>
          <w:szCs w:val="28"/>
          <w:u w:val="none"/>
          <w:lang w:val="ru-RU"/>
        </w:rPr>
        <w:t>3</w:t>
      </w:r>
      <w:r>
        <w:rPr>
          <w:rFonts w:ascii="Times New Roman" w:hAnsi="Times New Roman" w:eastAsia="TimesNewRomanPSMT" w:cs="Times New Roman"/>
          <w:b w:val="0"/>
          <w:bCs w:val="0"/>
          <w:color w:val="000000"/>
          <w:spacing w:val="-5"/>
          <w:sz w:val="28"/>
          <w:szCs w:val="28"/>
          <w:u w:val="none"/>
        </w:rPr>
        <w:t xml:space="preserve">. </w:t>
      </w:r>
      <w:r>
        <w:rPr>
          <w:rFonts w:ascii="Times New Roman" w:hAnsi="Times New Roman" w:eastAsia="TimesNewRomanPSMT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u w:val="none"/>
        </w:rPr>
        <w:t>Настоящее постановление вступает в силу с</w:t>
      </w:r>
      <w:r>
        <w:rPr>
          <w:rFonts w:ascii="Times New Roman" w:hAnsi="Times New Roman" w:eastAsia="TimesNewRomanPSMT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u w:val="none"/>
          <w:lang w:val="ru-RU" w:bidi="ar-SA"/>
        </w:rPr>
        <w:t xml:space="preserve"> момента его обнародования.</w:t>
      </w:r>
    </w:p>
    <w:p w14:paraId="49B71BF4">
      <w:pPr>
        <w:jc w:val="both"/>
        <w:rPr>
          <w:rFonts w:hint="default" w:ascii="Times New Roman" w:hAnsi="Times New Roman" w:eastAsia="TimesNewRomanPSMT" w:cs="Times New Roman"/>
          <w:b w:val="0"/>
          <w:bCs w:val="0"/>
          <w:i w:val="0"/>
          <w:caps w:val="0"/>
          <w:smallCaps w:val="0"/>
          <w:color w:val="000000"/>
          <w:spacing w:val="-5"/>
          <w:kern w:val="2"/>
          <w:sz w:val="28"/>
          <w:szCs w:val="28"/>
          <w:highlight w:val="white"/>
          <w:u w:val="none"/>
          <w:lang w:val="ru-RU"/>
        </w:rPr>
      </w:pPr>
      <w:r>
        <w:rPr>
          <w:rFonts w:hint="default" w:ascii="Times New Roman" w:hAnsi="Times New Roman" w:eastAsia="TimesNewRomanPSMT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u w:val="none"/>
          <w:lang w:val="ru-RU"/>
        </w:rPr>
        <w:t>4</w:t>
      </w:r>
      <w:r>
        <w:rPr>
          <w:rFonts w:ascii="Times New Roman" w:hAnsi="Times New Roman" w:eastAsia="TimesNewRomanPSMT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. </w:t>
      </w:r>
      <w:r>
        <w:rPr>
          <w:rFonts w:ascii="Times New Roman" w:hAnsi="Times New Roman" w:eastAsia="TimesNewRomanPSMT" w:cs="Times New Roman"/>
          <w:b w:val="0"/>
          <w:bCs w:val="0"/>
          <w:i w:val="0"/>
          <w:caps w:val="0"/>
          <w:smallCaps w:val="0"/>
          <w:color w:val="000000"/>
          <w:spacing w:val="-5"/>
          <w:kern w:val="2"/>
          <w:sz w:val="28"/>
          <w:szCs w:val="28"/>
          <w:highlight w:val="white"/>
          <w:u w:val="none"/>
          <w:lang w:val="ru-RU"/>
        </w:rPr>
        <w:t>Контроль за выполнением данного постановления возложить на первого</w:t>
      </w:r>
      <w:r>
        <w:rPr>
          <w:rFonts w:hint="default" w:ascii="Times New Roman" w:hAnsi="Times New Roman" w:eastAsia="TimesNewRomanPSMT" w:cs="Times New Roman"/>
          <w:b w:val="0"/>
          <w:bCs w:val="0"/>
          <w:i w:val="0"/>
          <w:caps w:val="0"/>
          <w:smallCaps w:val="0"/>
          <w:color w:val="000000"/>
          <w:spacing w:val="-5"/>
          <w:kern w:val="2"/>
          <w:sz w:val="28"/>
          <w:szCs w:val="28"/>
          <w:highlight w:val="white"/>
          <w:u w:val="none"/>
          <w:lang w:val="ru-RU"/>
        </w:rPr>
        <w:t xml:space="preserve"> заместителя главы администрации муниципального образования «Гиагинское сельское поселение».</w:t>
      </w:r>
    </w:p>
    <w:p w14:paraId="076F5BC0">
      <w:pPr>
        <w:jc w:val="both"/>
        <w:rPr>
          <w:rFonts w:hint="default" w:ascii="Times New Roman" w:hAnsi="Times New Roman" w:eastAsia="TimesNewRomanPSMT" w:cs="Times New Roman"/>
          <w:b w:val="0"/>
          <w:bCs w:val="0"/>
          <w:i w:val="0"/>
          <w:caps w:val="0"/>
          <w:smallCaps w:val="0"/>
          <w:color w:val="000000"/>
          <w:spacing w:val="-5"/>
          <w:kern w:val="2"/>
          <w:sz w:val="28"/>
          <w:szCs w:val="28"/>
          <w:highlight w:val="white"/>
          <w:u w:val="none"/>
          <w:lang w:val="ru-RU"/>
        </w:rPr>
      </w:pPr>
    </w:p>
    <w:p w14:paraId="4D32B3F4">
      <w:pPr>
        <w:jc w:val="both"/>
        <w:rPr>
          <w:rFonts w:hint="default" w:ascii="Times New Roman" w:hAnsi="Times New Roman" w:eastAsia="TimesNewRomanPSMT" w:cs="Times New Roman"/>
          <w:b w:val="0"/>
          <w:bCs w:val="0"/>
          <w:i w:val="0"/>
          <w:caps w:val="0"/>
          <w:smallCaps w:val="0"/>
          <w:color w:val="000000"/>
          <w:spacing w:val="-5"/>
          <w:kern w:val="2"/>
          <w:sz w:val="28"/>
          <w:szCs w:val="28"/>
          <w:highlight w:val="white"/>
          <w:u w:val="none"/>
          <w:lang w:val="ru-RU"/>
        </w:rPr>
      </w:pPr>
    </w:p>
    <w:p w14:paraId="3A7EB501">
      <w:pPr>
        <w:jc w:val="both"/>
        <w:rPr>
          <w:rFonts w:hint="default" w:ascii="Times New Roman" w:hAnsi="Times New Roman" w:eastAsia="TimesNewRomanPSMT" w:cs="Times New Roman"/>
          <w:b w:val="0"/>
          <w:bCs w:val="0"/>
          <w:i w:val="0"/>
          <w:caps w:val="0"/>
          <w:smallCaps w:val="0"/>
          <w:color w:val="000000"/>
          <w:spacing w:val="-5"/>
          <w:kern w:val="2"/>
          <w:sz w:val="28"/>
          <w:szCs w:val="28"/>
          <w:highlight w:val="white"/>
          <w:u w:val="none"/>
          <w:lang w:val="ru-RU"/>
        </w:rPr>
      </w:pPr>
    </w:p>
    <w:p w14:paraId="21B8E1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муниципального образования </w:t>
      </w:r>
    </w:p>
    <w:p w14:paraId="0F8C7701"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«Гиагинское сельское поселение»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>
        <w:rPr>
          <w:rFonts w:hint="default"/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  <w:lang w:val="ru-RU"/>
        </w:rPr>
        <w:t>А</w:t>
      </w:r>
      <w:r>
        <w:rPr>
          <w:rFonts w:hint="default"/>
          <w:sz w:val="28"/>
          <w:szCs w:val="28"/>
          <w:lang w:val="ru-RU"/>
        </w:rPr>
        <w:t>.Н. Лукьянов</w:t>
      </w:r>
    </w:p>
    <w:p w14:paraId="09D4392C">
      <w:pPr>
        <w:tabs>
          <w:tab w:val="left" w:pos="0"/>
        </w:tabs>
        <w:ind w:left="90" w:right="0" w:hanging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D92B4D4">
      <w:pPr>
        <w:spacing w:line="100" w:lineRule="atLeast"/>
        <w:jc w:val="both"/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6"/>
          <w:sz w:val="28"/>
          <w:szCs w:val="28"/>
          <w:lang w:val="ru-RU" w:bidi="ar-SA"/>
        </w:rPr>
        <w:t xml:space="preserve">                                                                                                    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                                                                                                                                             </w:t>
      </w:r>
    </w:p>
    <w:p w14:paraId="552AFF44">
      <w:pPr>
        <w:pStyle w:val="3"/>
        <w:numPr>
          <w:ilvl w:val="0"/>
          <w:numId w:val="0"/>
        </w:numPr>
        <w:tabs>
          <w:tab w:val="left" w:pos="1800"/>
          <w:tab w:val="clear" w:pos="0"/>
        </w:tabs>
        <w:ind w:leftChars="0" w:right="0" w:rightChars="0"/>
        <w:jc w:val="both"/>
        <w:rPr>
          <w:szCs w:val="28"/>
        </w:rPr>
      </w:pPr>
    </w:p>
    <w:p w14:paraId="1B0477BF">
      <w:pPr>
        <w:jc w:val="right"/>
        <w:rPr>
          <w:sz w:val="24"/>
          <w:szCs w:val="24"/>
        </w:rPr>
      </w:pPr>
    </w:p>
    <w:p w14:paraId="72FC59CF">
      <w:pPr>
        <w:jc w:val="right"/>
        <w:rPr>
          <w:sz w:val="24"/>
          <w:szCs w:val="24"/>
        </w:rPr>
      </w:pPr>
    </w:p>
    <w:p w14:paraId="40320C3E">
      <w:pPr>
        <w:jc w:val="right"/>
        <w:rPr>
          <w:rFonts w:hint="default"/>
          <w:lang w:val="ru-RU"/>
        </w:rPr>
      </w:pPr>
      <w:r>
        <w:rPr>
          <w:sz w:val="24"/>
          <w:szCs w:val="24"/>
        </w:rPr>
        <w:t>Приложение №</w:t>
      </w:r>
      <w:r>
        <w:rPr>
          <w:rFonts w:hint="default"/>
          <w:sz w:val="24"/>
          <w:szCs w:val="24"/>
          <w:lang w:val="ru-RU"/>
        </w:rPr>
        <w:t>1</w:t>
      </w:r>
    </w:p>
    <w:p w14:paraId="333328EA">
      <w:pPr>
        <w:ind w:left="6237" w:right="0" w:firstLine="0"/>
        <w:jc w:val="right"/>
      </w:pPr>
      <w:r>
        <w:rPr>
          <w:sz w:val="24"/>
          <w:szCs w:val="24"/>
        </w:rPr>
        <w:t>к постановлению Главы</w:t>
      </w:r>
    </w:p>
    <w:p w14:paraId="11861BBD">
      <w:pPr>
        <w:ind w:left="4923" w:right="0" w:firstLine="0"/>
        <w:jc w:val="right"/>
        <w:rPr>
          <w:sz w:val="24"/>
          <w:szCs w:val="24"/>
        </w:rPr>
      </w:pPr>
      <w:r>
        <w:rPr>
          <w:sz w:val="24"/>
          <w:szCs w:val="24"/>
          <w:lang w:val="ru-RU"/>
        </w:rPr>
        <w:t>муниципального</w:t>
      </w:r>
      <w:r>
        <w:rPr>
          <w:rFonts w:hint="default"/>
          <w:sz w:val="24"/>
          <w:szCs w:val="24"/>
          <w:lang w:val="ru-RU"/>
        </w:rPr>
        <w:t xml:space="preserve"> образования</w:t>
      </w:r>
      <w:r>
        <w:rPr>
          <w:sz w:val="24"/>
          <w:szCs w:val="24"/>
        </w:rPr>
        <w:t xml:space="preserve"> </w:t>
      </w:r>
    </w:p>
    <w:p w14:paraId="11CA7EFC">
      <w:pPr>
        <w:ind w:left="4923" w:right="0" w:firstLine="0"/>
        <w:jc w:val="right"/>
      </w:pPr>
      <w:r>
        <w:rPr>
          <w:sz w:val="24"/>
          <w:szCs w:val="24"/>
        </w:rPr>
        <w:t>«Гиагинское сельское поселение»</w:t>
      </w:r>
    </w:p>
    <w:p w14:paraId="5DD12F89">
      <w:pPr>
        <w:ind w:left="0" w:right="0" w:firstLine="0"/>
        <w:jc w:val="left"/>
        <w:rPr>
          <w:rFonts w:hint="default"/>
          <w:lang w:val="ru-RU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</w:t>
      </w:r>
      <w:r>
        <w:rPr>
          <w:rFonts w:hint="default"/>
          <w:sz w:val="24"/>
          <w:szCs w:val="24"/>
          <w:u w:val="single"/>
          <w:lang w:val="ru-RU"/>
        </w:rPr>
        <w:t>__________________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года №</w:t>
      </w:r>
      <w:r>
        <w:rPr>
          <w:rFonts w:hint="default"/>
          <w:sz w:val="24"/>
          <w:szCs w:val="24"/>
          <w:lang w:val="ru-RU"/>
        </w:rPr>
        <w:t>____</w:t>
      </w:r>
    </w:p>
    <w:p w14:paraId="3CCEF787">
      <w:pPr>
        <w:pStyle w:val="47"/>
        <w:widowControl/>
        <w:jc w:val="center"/>
        <w:rPr>
          <w:sz w:val="24"/>
          <w:szCs w:val="24"/>
        </w:rPr>
      </w:pPr>
    </w:p>
    <w:p w14:paraId="770DEDCF">
      <w:pPr>
        <w:pStyle w:val="48"/>
        <w:widowControl/>
        <w:ind w:left="0" w:right="0" w:firstLine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14:paraId="4EB68E87">
      <w:pPr>
        <w:spacing w:before="0" w:after="0" w:line="100" w:lineRule="atLeast"/>
        <w:jc w:val="center"/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«Развитие жилищно-коммунального хозяйства </w:t>
      </w:r>
      <w:r>
        <w:rPr>
          <w:rFonts w:cs="Times New Roman"/>
          <w:b/>
          <w:sz w:val="28"/>
          <w:szCs w:val="28"/>
          <w:lang w:eastAsia="ru-RU"/>
        </w:rPr>
        <w:t>муниципального</w:t>
      </w:r>
      <w:r>
        <w:rPr>
          <w:rFonts w:hint="default" w:cs="Times New Roman"/>
          <w:b/>
          <w:sz w:val="28"/>
          <w:szCs w:val="28"/>
          <w:lang w:val="en-US" w:eastAsia="ru-RU"/>
        </w:rPr>
        <w:t xml:space="preserve"> образования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«Гиагинское сельское поселение» </w:t>
      </w:r>
    </w:p>
    <w:p w14:paraId="6937A48B">
      <w:pPr>
        <w:autoSpaceDE w:val="0"/>
        <w:jc w:val="center"/>
        <w:rPr>
          <w:sz w:val="28"/>
          <w:szCs w:val="28"/>
        </w:rPr>
      </w:pPr>
    </w:p>
    <w:p w14:paraId="666E099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E w:val="0"/>
        <w:spacing w:before="0" w:after="0" w:line="270" w:lineRule="atLeast"/>
        <w:jc w:val="center"/>
      </w:pPr>
      <w:r>
        <w:rPr>
          <w:rFonts w:ascii="Times New Roman" w:hAnsi="Times New Roman" w:cs="Times New Roman"/>
          <w:b w:val="0"/>
          <w:bCs w:val="0"/>
          <w:i w:val="0"/>
          <w:caps/>
          <w:color w:val="000000"/>
          <w:spacing w:val="0"/>
          <w:sz w:val="28"/>
          <w:szCs w:val="28"/>
          <w:u w:val="none"/>
        </w:rPr>
        <w:t>Паспорт   программы</w:t>
      </w:r>
    </w:p>
    <w:p w14:paraId="04D8E9CC">
      <w:pPr>
        <w:pStyle w:val="7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E w:val="0"/>
        <w:spacing w:before="0" w:after="0" w:line="270" w:lineRule="atLeast"/>
        <w:jc w:val="both"/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u w:val="none"/>
        </w:rPr>
      </w:pPr>
    </w:p>
    <w:tbl>
      <w:tblPr>
        <w:tblStyle w:val="5"/>
        <w:tblW w:w="0" w:type="auto"/>
        <w:tblInd w:w="-4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8531"/>
      </w:tblGrid>
      <w:tr w14:paraId="361E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B024C07"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8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CC5692">
            <w:pPr>
              <w:pStyle w:val="49"/>
              <w:keepNext w:val="0"/>
              <w:keepLines w:val="0"/>
              <w:widowControl/>
              <w:suppressLineNumbers w:val="0"/>
              <w:autoSpaceDN w:val="0"/>
              <w:bidi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/>
                <w:kern w:val="2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Администрация муниципального образования «Гиагинское сельское поселение».</w:t>
            </w:r>
          </w:p>
          <w:p w14:paraId="07AA9F56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both"/>
              <w:rPr>
                <w:rFonts w:hint="default"/>
                <w:kern w:val="2"/>
                <w:sz w:val="28"/>
                <w:szCs w:val="28"/>
              </w:rPr>
            </w:pPr>
          </w:p>
        </w:tc>
      </w:tr>
      <w:tr w14:paraId="00BA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5742A3A"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  <w:sz w:val="28"/>
                <w:szCs w:val="28"/>
              </w:rPr>
              <w:t>Участники программы</w:t>
            </w:r>
          </w:p>
        </w:tc>
        <w:tc>
          <w:tcPr>
            <w:tcW w:w="8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FDA205"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/>
                <w:kern w:val="2"/>
              </w:rPr>
            </w:pPr>
            <w:r>
              <w:rPr>
                <w:rFonts w:hint="default"/>
                <w:color w:val="000000"/>
                <w:kern w:val="2"/>
                <w:sz w:val="28"/>
                <w:szCs w:val="28"/>
              </w:rPr>
              <w:t xml:space="preserve">Администрация муниципального образования «Гиагинское сельское поселение», организации, отобранные в порядке, предусмотренном действующим законодательством, различных форм собственности, привлеченные на основе аукционов, запросов котировок и договоров. </w:t>
            </w:r>
          </w:p>
        </w:tc>
      </w:tr>
      <w:tr w14:paraId="7C618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3B395A3">
            <w:pPr>
              <w:keepNext w:val="0"/>
              <w:keepLines w:val="0"/>
              <w:suppressLineNumbers w:val="0"/>
              <w:autoSpaceDE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  <w:sz w:val="28"/>
                <w:szCs w:val="28"/>
              </w:rPr>
              <w:t xml:space="preserve">Цели программы. </w:t>
            </w:r>
          </w:p>
        </w:tc>
        <w:tc>
          <w:tcPr>
            <w:tcW w:w="8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8607F0">
            <w:pPr>
              <w:keepNext w:val="0"/>
              <w:keepLines w:val="0"/>
              <w:suppressLineNumbers w:val="0"/>
              <w:autoSpaceDE/>
              <w:autoSpaceDN w:val="0"/>
              <w:spacing w:before="0" w:beforeAutospacing="0" w:after="0" w:afterAutospacing="0" w:line="100" w:lineRule="atLeast"/>
              <w:ind w:left="0" w:right="0"/>
              <w:jc w:val="both"/>
              <w:rPr>
                <w:rFonts w:hint="default"/>
                <w:kern w:val="2"/>
              </w:rPr>
            </w:pPr>
            <w:r>
              <w:rPr>
                <w:rFonts w:hint="default" w:eastAsia="Calibri" w:cs="Times New Roman"/>
                <w:kern w:val="2"/>
                <w:sz w:val="28"/>
                <w:szCs w:val="28"/>
                <w:lang w:eastAsia="ru-RU"/>
              </w:rPr>
              <w:t>-создание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населению;</w:t>
            </w:r>
          </w:p>
          <w:p w14:paraId="459ABCF7">
            <w:pPr>
              <w:keepNext w:val="0"/>
              <w:keepLines w:val="0"/>
              <w:suppressLineNumbers w:val="0"/>
              <w:autoSpaceDE/>
              <w:autoSpaceDN w:val="0"/>
              <w:spacing w:before="0" w:beforeAutospacing="0" w:after="0" w:afterAutospacing="0" w:line="100" w:lineRule="atLeast"/>
              <w:ind w:left="0" w:right="0"/>
              <w:jc w:val="both"/>
              <w:rPr>
                <w:rFonts w:hint="default"/>
                <w:kern w:val="2"/>
              </w:rPr>
            </w:pPr>
            <w:r>
              <w:rPr>
                <w:rFonts w:hint="default" w:eastAsia="Calibri" w:cs="Times New Roman"/>
                <w:kern w:val="2"/>
                <w:sz w:val="28"/>
                <w:szCs w:val="28"/>
                <w:lang w:eastAsia="ru-RU"/>
              </w:rPr>
              <w:t>-повышение уровня надежности предоставления коммунальных услуг;</w:t>
            </w:r>
          </w:p>
          <w:p w14:paraId="06589B09">
            <w:pPr>
              <w:pStyle w:val="49"/>
              <w:keepNext w:val="0"/>
              <w:keepLines w:val="0"/>
              <w:suppressLineNumbers w:val="0"/>
              <w:autoSpaceDN w:val="0"/>
              <w:bidi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/>
                <w:kern w:val="2"/>
              </w:rPr>
            </w:pPr>
            <w:r>
              <w:rPr>
                <w:rFonts w:hint="default" w:ascii="Times New Roman" w:hAnsi="Times New Roman" w:eastAsia="Calibri" w:cs="Times New Roman"/>
                <w:kern w:val="2"/>
                <w:sz w:val="28"/>
                <w:szCs w:val="28"/>
                <w:lang w:eastAsia="ru-RU"/>
              </w:rPr>
              <w:t>-повышение эффективности функционирования жилищно-коммунального хозяйства.</w:t>
            </w:r>
          </w:p>
        </w:tc>
      </w:tr>
      <w:tr w14:paraId="7A12E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6CDF1C9">
            <w:pPr>
              <w:keepNext w:val="0"/>
              <w:keepLines w:val="0"/>
              <w:suppressLineNumbers w:val="0"/>
              <w:autoSpaceDE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  <w:sz w:val="28"/>
                <w:szCs w:val="28"/>
              </w:rPr>
              <w:t>Задачи программы</w:t>
            </w:r>
          </w:p>
        </w:tc>
        <w:tc>
          <w:tcPr>
            <w:tcW w:w="8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C89FA5">
            <w:pPr>
              <w:keepNext w:val="0"/>
              <w:keepLines w:val="0"/>
              <w:widowControl w:val="0"/>
              <w:suppressLineNumbers w:val="0"/>
              <w:shd w:val="clear" w:color="auto" w:fill="FFFFFF"/>
              <w:tabs>
                <w:tab w:val="left" w:pos="163"/>
                <w:tab w:val="left" w:pos="5645"/>
              </w:tabs>
              <w:autoSpaceDE/>
              <w:autoSpaceDN w:val="0"/>
              <w:spacing w:before="0" w:beforeAutospacing="0" w:after="0" w:afterAutospacing="0" w:line="269" w:lineRule="exact"/>
              <w:ind w:left="34" w:right="0" w:firstLine="0"/>
              <w:jc w:val="both"/>
              <w:rPr>
                <w:rFonts w:hint="default"/>
                <w:kern w:val="2"/>
              </w:rPr>
            </w:pPr>
            <w:r>
              <w:rPr>
                <w:rFonts w:hint="default" w:eastAsia="Times New Roman" w:cs="Times New Roman"/>
                <w:kern w:val="2"/>
                <w:sz w:val="28"/>
                <w:szCs w:val="28"/>
                <w:lang w:eastAsia="ru-RU"/>
              </w:rPr>
              <w:t>-обеспечение устойчивости и безопасности функционирования коммунального комплекса;</w:t>
            </w:r>
          </w:p>
          <w:p w14:paraId="74A88F4F">
            <w:pPr>
              <w:keepNext w:val="0"/>
              <w:keepLines w:val="0"/>
              <w:widowControl w:val="0"/>
              <w:suppressLineNumbers w:val="0"/>
              <w:shd w:val="clear" w:color="auto" w:fill="FFFFFF"/>
              <w:tabs>
                <w:tab w:val="left" w:pos="163"/>
              </w:tabs>
              <w:autoSpaceDE/>
              <w:autoSpaceDN w:val="0"/>
              <w:spacing w:before="0" w:beforeAutospacing="0" w:after="0" w:afterAutospacing="0" w:line="100" w:lineRule="atLeast"/>
              <w:ind w:left="34" w:right="0" w:firstLine="0"/>
              <w:jc w:val="both"/>
              <w:rPr>
                <w:rFonts w:hint="default"/>
                <w:kern w:val="2"/>
              </w:rPr>
            </w:pPr>
            <w:r>
              <w:rPr>
                <w:rFonts w:hint="default" w:eastAsia="Times New Roman" w:cs="Times New Roman"/>
                <w:spacing w:val="-1"/>
                <w:kern w:val="2"/>
                <w:sz w:val="28"/>
                <w:szCs w:val="28"/>
                <w:lang w:eastAsia="ru-RU"/>
              </w:rPr>
              <w:t>-снижение объемов потерь и количества аварий при транспортировке и  распределении коммунальных ресурсов;</w:t>
            </w:r>
          </w:p>
          <w:p w14:paraId="4E565258">
            <w:pPr>
              <w:keepNext w:val="0"/>
              <w:keepLines w:val="0"/>
              <w:widowControl w:val="0"/>
              <w:suppressLineNumbers w:val="0"/>
              <w:shd w:val="clear" w:color="auto" w:fill="FFFFFF"/>
              <w:tabs>
                <w:tab w:val="left" w:pos="163"/>
              </w:tabs>
              <w:autoSpaceDE/>
              <w:autoSpaceDN w:val="0"/>
              <w:spacing w:before="0" w:beforeAutospacing="0" w:after="0" w:afterAutospacing="0" w:line="100" w:lineRule="atLeast"/>
              <w:ind w:left="34" w:right="0" w:firstLine="0"/>
              <w:jc w:val="both"/>
              <w:rPr>
                <w:rFonts w:hint="default"/>
                <w:kern w:val="2"/>
              </w:rPr>
            </w:pPr>
            <w:r>
              <w:rPr>
                <w:rFonts w:hint="default" w:eastAsia="Times New Roman" w:cs="Times New Roman"/>
                <w:spacing w:val="-1"/>
                <w:kern w:val="2"/>
                <w:sz w:val="28"/>
                <w:szCs w:val="28"/>
                <w:lang w:eastAsia="ru-RU"/>
              </w:rPr>
              <w:t>-модернизация объектов коммунальной инфраструктуры;</w:t>
            </w:r>
          </w:p>
          <w:p w14:paraId="230B6404">
            <w:pPr>
              <w:keepNext w:val="0"/>
              <w:keepLines w:val="0"/>
              <w:widowControl w:val="0"/>
              <w:suppressLineNumbers w:val="0"/>
              <w:shd w:val="clear" w:color="auto" w:fill="FFFFFF"/>
              <w:tabs>
                <w:tab w:val="left" w:pos="163"/>
              </w:tabs>
              <w:autoSpaceDE/>
              <w:autoSpaceDN w:val="0"/>
              <w:spacing w:before="0" w:beforeAutospacing="0" w:after="0" w:afterAutospacing="0" w:line="100" w:lineRule="atLeast"/>
              <w:ind w:left="34" w:right="0" w:firstLine="0"/>
              <w:jc w:val="both"/>
              <w:rPr>
                <w:rFonts w:hint="default"/>
                <w:kern w:val="2"/>
              </w:rPr>
            </w:pPr>
            <w:r>
              <w:rPr>
                <w:rFonts w:hint="default" w:eastAsia="Times New Roman" w:cs="Times New Roman"/>
                <w:spacing w:val="-1"/>
                <w:kern w:val="2"/>
                <w:sz w:val="28"/>
                <w:szCs w:val="28"/>
                <w:lang w:eastAsia="ru-RU"/>
              </w:rPr>
              <w:t>-повышение качества предоставления жилищно-коммунальных услуг;</w:t>
            </w:r>
          </w:p>
          <w:p w14:paraId="04B7787F">
            <w:pPr>
              <w:keepNext w:val="0"/>
              <w:keepLines w:val="0"/>
              <w:widowControl w:val="0"/>
              <w:suppressLineNumbers w:val="0"/>
              <w:shd w:val="clear" w:color="auto" w:fill="FFFFFF"/>
              <w:tabs>
                <w:tab w:val="left" w:pos="163"/>
              </w:tabs>
              <w:autoSpaceDE/>
              <w:autoSpaceDN w:val="0"/>
              <w:spacing w:before="0" w:beforeAutospacing="0" w:after="0" w:afterAutospacing="0" w:line="100" w:lineRule="atLeast"/>
              <w:ind w:left="34" w:right="0" w:firstLine="0"/>
              <w:jc w:val="both"/>
              <w:rPr>
                <w:rFonts w:hint="default"/>
                <w:kern w:val="2"/>
              </w:rPr>
            </w:pPr>
            <w:r>
              <w:rPr>
                <w:rFonts w:hint="default" w:eastAsia="Times New Roman" w:cs="Times New Roman"/>
                <w:spacing w:val="-1"/>
                <w:kern w:val="2"/>
                <w:sz w:val="28"/>
                <w:szCs w:val="28"/>
                <w:lang w:eastAsia="ru-RU"/>
              </w:rPr>
              <w:t xml:space="preserve">-обслуживание газопроводной сети муниципального имущества; </w:t>
            </w:r>
          </w:p>
          <w:p w14:paraId="6E06034E">
            <w:pPr>
              <w:keepNext w:val="0"/>
              <w:keepLines w:val="0"/>
              <w:widowControl w:val="0"/>
              <w:suppressLineNumbers w:val="0"/>
              <w:shd w:val="clear" w:color="auto" w:fill="FFFFFF"/>
              <w:tabs>
                <w:tab w:val="left" w:pos="163"/>
                <w:tab w:val="left" w:pos="5645"/>
              </w:tabs>
              <w:autoSpaceDE/>
              <w:autoSpaceDN w:val="0"/>
              <w:spacing w:before="0" w:beforeAutospacing="0" w:after="0" w:afterAutospacing="0" w:line="269" w:lineRule="exact"/>
              <w:ind w:left="34" w:right="0" w:firstLine="0"/>
              <w:jc w:val="both"/>
              <w:rPr>
                <w:rFonts w:hint="default"/>
                <w:kern w:val="2"/>
              </w:rPr>
            </w:pPr>
            <w:r>
              <w:rPr>
                <w:rFonts w:hint="default" w:eastAsia="Times New Roman" w:cs="Times New Roman"/>
                <w:spacing w:val="-1"/>
                <w:kern w:val="2"/>
                <w:sz w:val="28"/>
                <w:szCs w:val="28"/>
                <w:lang w:eastAsia="ru-RU"/>
              </w:rPr>
              <w:t xml:space="preserve">-повышение эффективности управления </w:t>
            </w:r>
            <w:r>
              <w:rPr>
                <w:rFonts w:hint="default" w:eastAsia="Times New Roman" w:cs="Times New Roman"/>
                <w:spacing w:val="-9"/>
                <w:kern w:val="2"/>
                <w:sz w:val="28"/>
                <w:szCs w:val="28"/>
                <w:lang w:eastAsia="ru-RU"/>
              </w:rPr>
              <w:t xml:space="preserve">объектами </w:t>
            </w:r>
            <w:r>
              <w:rPr>
                <w:rFonts w:hint="default" w:eastAsia="Times New Roman" w:cs="Times New Roman"/>
                <w:kern w:val="2"/>
                <w:sz w:val="28"/>
                <w:szCs w:val="28"/>
                <w:lang w:eastAsia="ru-RU"/>
              </w:rPr>
              <w:t>коммунальной инфраструктуры;</w:t>
            </w:r>
          </w:p>
          <w:p w14:paraId="16AD2F10">
            <w:pPr>
              <w:keepNext w:val="0"/>
              <w:keepLines w:val="0"/>
              <w:suppressLineNumbers w:val="0"/>
              <w:autoSpaceDE/>
              <w:autoSpaceDN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/>
                <w:kern w:val="2"/>
              </w:rPr>
            </w:pPr>
            <w:r>
              <w:rPr>
                <w:rFonts w:hint="default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-привлечение средств внебюджетных источников (в том числе средств частных инвесторов, кредитных средств) для финансирования проектов модернизации объектов коммунальной инфраструктуры;</w:t>
            </w:r>
          </w:p>
          <w:p w14:paraId="756ADF99">
            <w:pPr>
              <w:keepNext w:val="0"/>
              <w:keepLines w:val="0"/>
              <w:suppressLineNumbers w:val="0"/>
              <w:autoSpaceDE/>
              <w:autoSpaceDN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/>
                <w:kern w:val="2"/>
              </w:rPr>
            </w:pPr>
            <w:r>
              <w:rPr>
                <w:rFonts w:hint="default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-проектирование и строительство объектов коммунальной инфраструктуры.</w:t>
            </w:r>
          </w:p>
        </w:tc>
      </w:tr>
      <w:tr w14:paraId="25A33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15FC60C">
            <w:pPr>
              <w:keepNext w:val="0"/>
              <w:keepLines w:val="0"/>
              <w:suppressLineNumbers w:val="0"/>
              <w:autoSpaceDE/>
              <w:autoSpaceDN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/>
                <w:kern w:val="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kern w:val="2"/>
                <w:sz w:val="28"/>
                <w:szCs w:val="28"/>
              </w:rPr>
              <w:t>Целевые  показатели  эффективности  программы</w:t>
            </w:r>
            <w:r>
              <w:rPr>
                <w:rFonts w:hint="default"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  <w:p w14:paraId="54272511">
            <w:pPr>
              <w:keepNext w:val="0"/>
              <w:keepLines w:val="0"/>
              <w:suppressLineNumbers w:val="0"/>
              <w:autoSpaceDE/>
              <w:autoSpaceDN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/>
                <w:kern w:val="2"/>
              </w:rPr>
            </w:pPr>
          </w:p>
        </w:tc>
        <w:tc>
          <w:tcPr>
            <w:tcW w:w="8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DC443">
            <w:pPr>
              <w:keepNext w:val="0"/>
              <w:keepLines w:val="0"/>
              <w:suppressLineNumbers w:val="0"/>
              <w:autoSpaceDE/>
              <w:autoSpaceDN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kern w:val="2"/>
                <w:sz w:val="28"/>
                <w:szCs w:val="28"/>
              </w:rPr>
            </w:pPr>
          </w:p>
          <w:p w14:paraId="523A3DF4">
            <w:pPr>
              <w:keepNext w:val="0"/>
              <w:keepLines w:val="0"/>
              <w:suppressLineNumbers w:val="0"/>
              <w:autoSpaceDE/>
              <w:autoSpaceDN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kern w:val="2"/>
                <w:sz w:val="28"/>
                <w:szCs w:val="28"/>
              </w:rPr>
            </w:pPr>
          </w:p>
          <w:p w14:paraId="4EB2B65C">
            <w:pPr>
              <w:keepNext w:val="0"/>
              <w:keepLines w:val="0"/>
              <w:suppressLineNumbers w:val="0"/>
              <w:autoSpaceDE/>
              <w:autoSpaceDN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/>
                <w:kern w:val="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kern w:val="2"/>
                <w:sz w:val="28"/>
                <w:szCs w:val="28"/>
              </w:rPr>
              <w:t>Создание благоприятных социально-бытовых условий проживания населения на территории поселения.</w:t>
            </w: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  <w:p w14:paraId="7EDB522A">
            <w:pPr>
              <w:keepNext w:val="0"/>
              <w:keepLines w:val="0"/>
              <w:suppressLineNumbers w:val="0"/>
              <w:autoSpaceDE/>
              <w:autoSpaceDN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/>
                <w:kern w:val="2"/>
              </w:rPr>
            </w:pPr>
          </w:p>
          <w:p w14:paraId="1E388082">
            <w:pPr>
              <w:keepNext w:val="0"/>
              <w:keepLines w:val="0"/>
              <w:suppressLineNumbers w:val="0"/>
              <w:autoSpaceDE/>
              <w:autoSpaceDN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/>
                <w:kern w:val="2"/>
              </w:rPr>
            </w:pPr>
          </w:p>
        </w:tc>
      </w:tr>
      <w:tr w14:paraId="3FBD0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42BA148">
            <w:pPr>
              <w:keepNext w:val="0"/>
              <w:keepLines w:val="0"/>
              <w:suppressLineNumbers w:val="0"/>
              <w:autoSpaceDE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  <w:sz w:val="28"/>
                <w:szCs w:val="28"/>
              </w:rPr>
              <w:t>Этапы и сроки реализации</w:t>
            </w:r>
          </w:p>
        </w:tc>
        <w:tc>
          <w:tcPr>
            <w:tcW w:w="8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9A0ABF">
            <w:pPr>
              <w:pStyle w:val="7"/>
              <w:keepNext w:val="0"/>
              <w:keepLines w:val="0"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spacing w:before="0" w:beforeAutospacing="0" w:after="0" w:afterAutospacing="0" w:line="270" w:lineRule="atLeast"/>
              <w:ind w:left="0" w:right="0"/>
              <w:rPr>
                <w:rFonts w:hint="default"/>
                <w:kern w:val="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kern w:val="2"/>
                <w:sz w:val="28"/>
                <w:szCs w:val="28"/>
              </w:rPr>
              <w:t>Этапы реализации не выделяются.</w:t>
            </w:r>
          </w:p>
          <w:p w14:paraId="35859F3D">
            <w:pPr>
              <w:pStyle w:val="7"/>
              <w:keepNext w:val="0"/>
              <w:keepLines w:val="0"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spacing w:before="0" w:beforeAutospacing="0" w:after="0" w:afterAutospacing="0" w:line="270" w:lineRule="atLeast"/>
              <w:ind w:left="0" w:right="0"/>
              <w:rPr>
                <w:rFonts w:hint="default" w:ascii="Times New Roman" w:hAnsi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kern w:val="2"/>
                <w:sz w:val="28"/>
                <w:szCs w:val="28"/>
              </w:rPr>
            </w:pPr>
          </w:p>
          <w:p w14:paraId="38D94199">
            <w:pPr>
              <w:pStyle w:val="7"/>
              <w:keepNext w:val="0"/>
              <w:keepLines w:val="0"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spacing w:before="0" w:beforeAutospacing="0" w:after="0" w:afterAutospacing="0" w:line="270" w:lineRule="atLeast"/>
              <w:ind w:left="0" w:right="0"/>
              <w:rPr>
                <w:rFonts w:hint="default" w:ascii="Times New Roman" w:hAnsi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kern w:val="2"/>
                <w:sz w:val="28"/>
                <w:szCs w:val="28"/>
              </w:rPr>
            </w:pPr>
          </w:p>
        </w:tc>
      </w:tr>
      <w:tr w14:paraId="4EA1B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A4FFA43">
            <w:pPr>
              <w:keepNext w:val="0"/>
              <w:keepLines w:val="0"/>
              <w:suppressLineNumbers w:val="0"/>
              <w:autoSpaceDE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default"/>
                <w:color w:val="000000"/>
                <w:kern w:val="2"/>
                <w:sz w:val="28"/>
                <w:szCs w:val="28"/>
              </w:rPr>
              <w:t>Объемы бюджетных ассигнований</w:t>
            </w:r>
          </w:p>
          <w:p w14:paraId="61398144">
            <w:pPr>
              <w:keepNext w:val="0"/>
              <w:keepLines w:val="0"/>
              <w:suppressLineNumbers w:val="0"/>
              <w:autoSpaceDE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default"/>
                <w:color w:val="000000"/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8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C73D1F">
            <w:pPr>
              <w:keepNext w:val="0"/>
              <w:keepLines w:val="0"/>
              <w:suppressLineNumbers w:val="0"/>
              <w:autoSpaceDE/>
              <w:autoSpaceDN w:val="0"/>
              <w:snapToGrid w:val="0"/>
              <w:spacing w:before="0" w:beforeAutospacing="0" w:after="0" w:afterAutospacing="0" w:line="228" w:lineRule="auto"/>
              <w:ind w:left="0" w:right="0"/>
              <w:jc w:val="both"/>
              <w:rPr>
                <w:rFonts w:hint="default"/>
                <w:kern w:val="2"/>
              </w:rPr>
            </w:pPr>
            <w:r>
              <w:rPr>
                <w:rFonts w:hint="default"/>
                <w:color w:val="000000"/>
                <w:kern w:val="2"/>
                <w:sz w:val="28"/>
                <w:szCs w:val="28"/>
              </w:rPr>
              <w:t xml:space="preserve"> Объем бюджетных ассигнований Программы составляет: </w:t>
            </w:r>
          </w:p>
          <w:p w14:paraId="737980DF">
            <w:pPr>
              <w:keepNext w:val="0"/>
              <w:keepLines w:val="0"/>
              <w:suppressLineNumbers w:val="0"/>
              <w:autoSpaceDE/>
              <w:autoSpaceDN w:val="0"/>
              <w:spacing w:before="0" w:beforeAutospacing="0" w:after="0" w:afterAutospacing="0" w:line="228" w:lineRule="auto"/>
              <w:ind w:left="0" w:right="0"/>
              <w:jc w:val="both"/>
              <w:rPr>
                <w:rFonts w:hint="default"/>
                <w:kern w:val="2"/>
              </w:rPr>
            </w:pPr>
            <w:r>
              <w:rPr>
                <w:rFonts w:hint="default"/>
                <w:color w:val="000000"/>
                <w:kern w:val="2"/>
                <w:sz w:val="28"/>
                <w:szCs w:val="28"/>
              </w:rPr>
              <w:t xml:space="preserve">2023 год - </w:t>
            </w:r>
            <w:r>
              <w:rPr>
                <w:rFonts w:hint="default"/>
                <w:color w:val="000000"/>
                <w:kern w:val="2"/>
                <w:sz w:val="28"/>
                <w:szCs w:val="28"/>
                <w:lang w:val="ru-RU"/>
              </w:rPr>
              <w:t>3 192 700</w:t>
            </w:r>
            <w:r>
              <w:rPr>
                <w:rFonts w:hint="default"/>
                <w:color w:val="000000"/>
                <w:kern w:val="2"/>
                <w:sz w:val="28"/>
                <w:szCs w:val="28"/>
              </w:rPr>
              <w:t xml:space="preserve"> руб.</w:t>
            </w:r>
          </w:p>
          <w:p w14:paraId="2F79B444">
            <w:pPr>
              <w:keepNext w:val="0"/>
              <w:keepLines w:val="0"/>
              <w:suppressLineNumbers w:val="0"/>
              <w:autoSpaceDE/>
              <w:autoSpaceDN w:val="0"/>
              <w:spacing w:before="0" w:beforeAutospacing="0" w:after="0" w:afterAutospacing="0" w:line="228" w:lineRule="auto"/>
              <w:ind w:left="0" w:right="0"/>
              <w:jc w:val="both"/>
              <w:rPr>
                <w:rFonts w:hint="default"/>
                <w:kern w:val="2"/>
              </w:rPr>
            </w:pPr>
            <w:r>
              <w:rPr>
                <w:rFonts w:hint="default"/>
                <w:color w:val="000000"/>
                <w:kern w:val="2"/>
                <w:sz w:val="28"/>
                <w:szCs w:val="28"/>
              </w:rPr>
              <w:t xml:space="preserve">2024 год - </w:t>
            </w:r>
            <w:r>
              <w:rPr>
                <w:rFonts w:hint="default"/>
                <w:color w:val="000000"/>
                <w:kern w:val="2"/>
                <w:sz w:val="28"/>
                <w:szCs w:val="28"/>
                <w:lang w:val="ru-RU"/>
              </w:rPr>
              <w:t>17 739 089</w:t>
            </w:r>
            <w:r>
              <w:rPr>
                <w:rFonts w:hint="default" w:eastAsia="Times New Roman" w:cs="Times New Roman"/>
                <w:color w:val="000000"/>
                <w:kern w:val="2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hint="default"/>
                <w:color w:val="000000"/>
                <w:kern w:val="2"/>
                <w:sz w:val="28"/>
                <w:szCs w:val="28"/>
              </w:rPr>
              <w:t>руб.</w:t>
            </w:r>
          </w:p>
          <w:p w14:paraId="2668583E">
            <w:pPr>
              <w:keepNext w:val="0"/>
              <w:keepLines w:val="0"/>
              <w:suppressLineNumbers w:val="0"/>
              <w:autoSpaceDE/>
              <w:autoSpaceDN w:val="0"/>
              <w:spacing w:before="0" w:beforeAutospacing="0" w:after="0" w:afterAutospacing="0" w:line="228" w:lineRule="auto"/>
              <w:ind w:left="0" w:right="0"/>
              <w:jc w:val="both"/>
              <w:rPr>
                <w:rFonts w:hint="default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hint="default"/>
                <w:color w:val="000000"/>
                <w:kern w:val="2"/>
                <w:sz w:val="28"/>
                <w:szCs w:val="28"/>
              </w:rPr>
              <w:t>2025 год -</w:t>
            </w:r>
            <w:r>
              <w:rPr>
                <w:rFonts w:hint="default"/>
                <w:color w:val="000000"/>
                <w:kern w:val="2"/>
                <w:sz w:val="28"/>
                <w:szCs w:val="28"/>
                <w:lang w:val="ru-RU"/>
              </w:rPr>
              <w:t xml:space="preserve">27 297 000,88 </w:t>
            </w:r>
            <w:r>
              <w:rPr>
                <w:rFonts w:hint="default"/>
                <w:color w:val="000000"/>
                <w:kern w:val="2"/>
                <w:sz w:val="28"/>
                <w:szCs w:val="28"/>
              </w:rPr>
              <w:t>руб</w:t>
            </w:r>
            <w:r>
              <w:rPr>
                <w:rFonts w:hint="default"/>
                <w:color w:val="000000"/>
                <w:kern w:val="2"/>
                <w:sz w:val="28"/>
                <w:szCs w:val="28"/>
                <w:lang w:val="ru-RU"/>
              </w:rPr>
              <w:t>.</w:t>
            </w:r>
          </w:p>
          <w:p w14:paraId="58BD03EA">
            <w:pPr>
              <w:keepNext w:val="0"/>
              <w:keepLines w:val="0"/>
              <w:suppressLineNumbers w:val="0"/>
              <w:autoSpaceDE/>
              <w:autoSpaceDN w:val="0"/>
              <w:spacing w:before="0" w:beforeAutospacing="0" w:after="0" w:afterAutospacing="0" w:line="228" w:lineRule="auto"/>
              <w:ind w:left="0" w:right="0"/>
              <w:jc w:val="both"/>
              <w:rPr>
                <w:rFonts w:hint="default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hint="default"/>
                <w:color w:val="000000"/>
                <w:kern w:val="2"/>
                <w:sz w:val="28"/>
                <w:szCs w:val="28"/>
                <w:lang w:val="ru-RU"/>
              </w:rPr>
              <w:t>2026 год - 2 500 000 руб.</w:t>
            </w:r>
          </w:p>
          <w:p w14:paraId="37B63841">
            <w:pPr>
              <w:keepNext w:val="0"/>
              <w:keepLines w:val="0"/>
              <w:suppressLineNumbers w:val="0"/>
              <w:autoSpaceDE/>
              <w:autoSpaceDN w:val="0"/>
              <w:spacing w:before="0" w:beforeAutospacing="0" w:after="0" w:afterAutospacing="0" w:line="228" w:lineRule="auto"/>
              <w:ind w:left="0" w:right="0"/>
              <w:jc w:val="both"/>
              <w:rPr>
                <w:rFonts w:hint="default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hint="default"/>
                <w:color w:val="000000"/>
                <w:kern w:val="2"/>
                <w:sz w:val="28"/>
                <w:szCs w:val="28"/>
                <w:lang w:val="ru-RU"/>
              </w:rPr>
              <w:t>2027 год- 1 400 000 руб.</w:t>
            </w:r>
          </w:p>
        </w:tc>
      </w:tr>
      <w:tr w14:paraId="07C29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DB9443C">
            <w:pPr>
              <w:keepNext w:val="0"/>
              <w:keepLines w:val="0"/>
              <w:suppressLineNumbers w:val="0"/>
              <w:autoSpaceDE/>
              <w:autoSpaceDN w:val="0"/>
              <w:snapToGrid w:val="0"/>
              <w:spacing w:before="0" w:beforeAutospacing="0" w:after="0" w:afterAutospacing="0" w:line="228" w:lineRule="auto"/>
              <w:ind w:left="0" w:right="0"/>
              <w:rPr>
                <w:rFonts w:hint="default"/>
                <w:kern w:val="2"/>
              </w:rPr>
            </w:pPr>
            <w:r>
              <w:rPr>
                <w:rFonts w:hint="default" w:eastAsia="Times New Roman" w:cs="Times New Roman"/>
                <w:kern w:val="2"/>
                <w:sz w:val="28"/>
                <w:szCs w:val="28"/>
                <w:lang w:eastAsia="ru-RU"/>
              </w:rPr>
              <w:t>Целевые индикаторы (показатели) программы:</w:t>
            </w:r>
          </w:p>
        </w:tc>
        <w:tc>
          <w:tcPr>
            <w:tcW w:w="8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3BD3F3">
            <w:pPr>
              <w:keepNext w:val="0"/>
              <w:keepLines w:val="0"/>
              <w:suppressLineNumbers w:val="0"/>
              <w:autoSpaceDE/>
              <w:autoSpaceDN w:val="0"/>
              <w:spacing w:before="0" w:beforeAutospacing="0" w:after="0" w:afterAutospacing="0" w:line="100" w:lineRule="atLeast"/>
              <w:ind w:left="0" w:right="0"/>
              <w:jc w:val="both"/>
              <w:rPr>
                <w:rFonts w:hint="default"/>
                <w:kern w:val="2"/>
              </w:rPr>
            </w:pPr>
            <w:r>
              <w:rPr>
                <w:rFonts w:hint="default" w:eastAsia="Times New Roman" w:cs="Times New Roman"/>
                <w:kern w:val="2"/>
                <w:sz w:val="28"/>
                <w:szCs w:val="28"/>
                <w:lang w:eastAsia="ru-RU"/>
              </w:rPr>
              <w:t>-снижение уровня износа объектов коммунальной инфраструктуры;</w:t>
            </w:r>
          </w:p>
          <w:p w14:paraId="3DCAFB35">
            <w:pPr>
              <w:keepNext w:val="0"/>
              <w:keepLines w:val="0"/>
              <w:suppressLineNumbers w:val="0"/>
              <w:autoSpaceDE/>
              <w:autoSpaceDN w:val="0"/>
              <w:spacing w:before="0" w:beforeAutospacing="0" w:after="0" w:afterAutospacing="0" w:line="100" w:lineRule="atLeast"/>
              <w:ind w:left="0" w:right="0"/>
              <w:jc w:val="both"/>
              <w:rPr>
                <w:rFonts w:hint="default"/>
                <w:kern w:val="2"/>
              </w:rPr>
            </w:pPr>
            <w:r>
              <w:rPr>
                <w:rFonts w:hint="default" w:eastAsia="Times New Roman" w:cs="Times New Roman"/>
                <w:kern w:val="2"/>
                <w:sz w:val="28"/>
                <w:szCs w:val="28"/>
                <w:lang w:eastAsia="ru-RU"/>
              </w:rPr>
              <w:t>-повышение эффективности, качества жилищно-коммунального обслуживания;</w:t>
            </w:r>
          </w:p>
          <w:p w14:paraId="78AAE79D">
            <w:pPr>
              <w:keepNext w:val="0"/>
              <w:keepLines w:val="0"/>
              <w:suppressLineNumbers w:val="0"/>
              <w:autoSpaceDE/>
              <w:autoSpaceDN w:val="0"/>
              <w:spacing w:before="0" w:beforeAutospacing="0" w:after="0" w:afterAutospacing="0" w:line="100" w:lineRule="atLeast"/>
              <w:ind w:left="0" w:right="0"/>
              <w:jc w:val="both"/>
              <w:rPr>
                <w:rFonts w:hint="default"/>
                <w:kern w:val="2"/>
              </w:rPr>
            </w:pPr>
            <w:r>
              <w:rPr>
                <w:rFonts w:hint="default" w:eastAsia="Times New Roman" w:cs="Times New Roman"/>
                <w:kern w:val="2"/>
                <w:sz w:val="28"/>
                <w:szCs w:val="28"/>
                <w:lang w:eastAsia="ru-RU"/>
              </w:rPr>
              <w:t>-надежность работы инженерных систем жизнеобеспечения, комфортность и безопасность условий проживания;</w:t>
            </w:r>
          </w:p>
          <w:p w14:paraId="7E8F2D56">
            <w:pPr>
              <w:keepNext w:val="0"/>
              <w:keepLines w:val="0"/>
              <w:suppressLineNumbers w:val="0"/>
              <w:autoSpaceDE/>
              <w:autoSpaceDN w:val="0"/>
              <w:spacing w:before="0" w:beforeAutospacing="0" w:after="0" w:afterAutospacing="0" w:line="100" w:lineRule="atLeast"/>
              <w:ind w:left="0" w:right="0"/>
              <w:jc w:val="both"/>
              <w:rPr>
                <w:rFonts w:hint="default"/>
                <w:kern w:val="2"/>
              </w:rPr>
            </w:pPr>
            <w:r>
              <w:rPr>
                <w:rFonts w:hint="default" w:eastAsia="Times New Roman" w:cs="Times New Roman"/>
                <w:kern w:val="2"/>
                <w:sz w:val="28"/>
                <w:szCs w:val="28"/>
                <w:lang w:eastAsia="ru-RU"/>
              </w:rPr>
              <w:t>-повышение экономии за счет снижения потерь в сетях  теплоснабжения, водоснабжения, водоотведения;</w:t>
            </w:r>
          </w:p>
          <w:p w14:paraId="7530F959">
            <w:pPr>
              <w:keepNext w:val="0"/>
              <w:keepLines w:val="0"/>
              <w:suppressLineNumbers w:val="0"/>
              <w:autoSpaceDE/>
              <w:autoSpaceDN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/>
                <w:kern w:val="2"/>
              </w:rPr>
            </w:pPr>
            <w:r>
              <w:rPr>
                <w:rFonts w:hint="default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-уменьшение аварийности на объектах коммунального комплекса.</w:t>
            </w:r>
          </w:p>
        </w:tc>
      </w:tr>
    </w:tbl>
    <w:p w14:paraId="5CF89351">
      <w:pPr>
        <w:autoSpaceDE w:val="0"/>
        <w:jc w:val="center"/>
      </w:pPr>
    </w:p>
    <w:p w14:paraId="6F75F022">
      <w:pPr>
        <w:autoSpaceDE w:val="0"/>
        <w:jc w:val="center"/>
      </w:pPr>
      <w:r>
        <w:rPr>
          <w:b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i w:val="0"/>
          <w:caps w:val="0"/>
          <w:smallCaps w:val="0"/>
          <w:color w:val="000000"/>
          <w:spacing w:val="0"/>
          <w:sz w:val="28"/>
          <w:szCs w:val="28"/>
          <w:u w:val="none"/>
        </w:rPr>
        <w:t>Общая характеристика сферы реализации программы,</w:t>
      </w:r>
    </w:p>
    <w:p w14:paraId="2C63E112">
      <w:pPr>
        <w:pStyle w:val="7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270" w:lineRule="atLeast"/>
        <w:jc w:val="center"/>
      </w:pPr>
      <w:r>
        <w:rPr>
          <w:rFonts w:ascii="Times New Roman" w:hAnsi="Times New Roman" w:cs="Times New Roman"/>
          <w:b/>
          <w:i w:val="0"/>
          <w:caps w:val="0"/>
          <w:smallCaps w:val="0"/>
          <w:color w:val="000000"/>
          <w:spacing w:val="0"/>
          <w:sz w:val="28"/>
          <w:szCs w:val="28"/>
          <w:u w:val="none"/>
        </w:rPr>
        <w:t>в том числе формулировки основных проблем</w:t>
      </w:r>
    </w:p>
    <w:p w14:paraId="14CFC17A">
      <w:pPr>
        <w:pStyle w:val="7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E w:val="0"/>
        <w:spacing w:before="0" w:after="0" w:line="270" w:lineRule="atLeast"/>
        <w:jc w:val="center"/>
      </w:pPr>
      <w:r>
        <w:rPr>
          <w:rFonts w:ascii="Times New Roman" w:hAnsi="Times New Roman" w:cs="Times New Roman"/>
          <w:b/>
          <w:i w:val="0"/>
          <w:caps w:val="0"/>
          <w:smallCaps w:val="0"/>
          <w:color w:val="000000"/>
          <w:spacing w:val="0"/>
          <w:sz w:val="28"/>
          <w:szCs w:val="28"/>
          <w:u w:val="none"/>
        </w:rPr>
        <w:t>в указанной  сфере и прогнозе ее развития</w:t>
      </w:r>
    </w:p>
    <w:p w14:paraId="49570A95">
      <w:pPr>
        <w:pStyle w:val="7"/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>Основными стратегическими задачами поселения является создание благоприятной среды жизнедеятельности населения, привлекательных условий для привлечения инвестиций, а также обеспечения социальной стабильности. Решение этих задач возможно исключительно при высоком уровне обеспеченности инженерной инфраструктурой и повышении уровня жилищных условий.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bookmarkStart w:id="0" w:name="redstr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Жилищно-коммунальный сектор экономики является важным и достаточно сложным участком реформирования, здесь особенно остро сталкиваются рыночный и административный подходы, необходимо находить компромисс между экономической целесообразностью и социальной необходимостью. Политика поселения должна быть направлена на оздоровление текущей ситуации в жилищно-коммунальном хозяйстве, а именно </w:t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lang w:eastAsia="ru-RU"/>
        </w:rPr>
        <w:t>обеспечение нормативного качества коммунальных услуг и нормативной надежности систем коммунальной инфраструктуры, повышение ее энергоэффективности, оптимизация затрат на производство и транспортировку коммунальных ресурсов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83BEF3D">
      <w:pPr>
        <w:shd w:val="clear" w:color="auto" w:fill="FFFFFF"/>
        <w:spacing w:before="0" w:after="0" w:line="100" w:lineRule="atLeast"/>
        <w:ind w:left="0" w:right="24" w:firstLine="0"/>
        <w:jc w:val="both"/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 xml:space="preserve">Устаревшая система коммунальной инфраструктуры Гиагинского сельского поселения не позволяет обеспечивать выполнение требований к качеству коммунальных услуг, поставляемых потребителям. 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 </w:t>
      </w:r>
    </w:p>
    <w:p w14:paraId="5226625F">
      <w:pPr>
        <w:shd w:val="clear" w:color="auto" w:fill="FFFFFF"/>
        <w:spacing w:before="0" w:after="0" w:line="100" w:lineRule="atLeast"/>
        <w:ind w:left="0" w:right="24" w:firstLine="0"/>
        <w:jc w:val="both"/>
      </w:pP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>Причинами  износа оборудования являются сверхнормативные сроки его эксплуатации, что обусловлено недостаточным финансированием.</w:t>
      </w:r>
    </w:p>
    <w:p w14:paraId="46EBAFFA">
      <w:pPr>
        <w:shd w:val="clear" w:color="auto" w:fill="FFFFFF"/>
        <w:spacing w:before="0" w:after="0" w:line="100" w:lineRule="atLeast"/>
        <w:ind w:left="0" w:right="24" w:firstLine="0"/>
        <w:jc w:val="both"/>
      </w:pP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 xml:space="preserve">Основной задачей предприятия коммунального комплекса является обеспечение необходимой устойчивости функционирования систем коммунальной инфраструктуры, модернизация оборудования и замена ветхих коммунальных сетей. </w:t>
      </w:r>
    </w:p>
    <w:p w14:paraId="53487C47">
      <w:pPr>
        <w:shd w:val="clear" w:color="auto" w:fill="FFFFFF"/>
        <w:spacing w:before="0" w:after="0" w:line="100" w:lineRule="atLeast"/>
        <w:ind w:left="0" w:right="24" w:firstLine="0"/>
        <w:jc w:val="both"/>
      </w:pP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>Планово-предупредительные ремонты сетей и оборудования систем коммунального хозяйства, регламентные работы, финансово не обеспечены и в значительной степени уступают место аварийно-восстановительным работам. Это ведет к еще более ускоренному старению и снижению надежности работы коммунальной инфраструктуры.</w:t>
      </w:r>
    </w:p>
    <w:p w14:paraId="51C892C1">
      <w:pPr>
        <w:shd w:val="clear" w:color="auto" w:fill="FFFFFF"/>
        <w:spacing w:before="0" w:after="0" w:line="100" w:lineRule="atLeast"/>
        <w:ind w:left="0" w:right="24" w:firstLine="0"/>
        <w:jc w:val="both"/>
      </w:pP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>Значительные потери воды, тепловой и электрической энергии и отсутствие приборов учета при транспортировке ресурсов до потребителей и при их потреблении приводят к их неэффективному расходованию сверх обоснованных потребностей.</w:t>
      </w:r>
    </w:p>
    <w:p w14:paraId="3DF2AE8A">
      <w:pPr>
        <w:shd w:val="clear" w:color="auto" w:fill="FFFFFF"/>
        <w:spacing w:before="0" w:after="0" w:line="100" w:lineRule="atLeast"/>
        <w:jc w:val="both"/>
      </w:pP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>Еще одной причиной высокого уровня износа объектов коммунальной инфраструктуры является недоступность долгосрочных инвестиционных ресурсов для организаций коммунального комплекса. Как следствие, у этих организаций нет возможности осуществить проекты модернизации объектов коммунальной инфраструктуры без значительного повышения тарифов.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за счет модернизации объектов коммунальной инфраструктуры и обеспечить возвратность кредитов и окупаемость инвестиций без значительного повышения тарифов.</w:t>
      </w:r>
    </w:p>
    <w:p w14:paraId="15F4804A">
      <w:pPr>
        <w:shd w:val="clear" w:color="auto" w:fill="FFFFFF"/>
        <w:spacing w:before="0" w:after="0" w:line="100" w:lineRule="atLeast"/>
        <w:jc w:val="both"/>
      </w:pP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>Модернизация объектов коммунальной инфраструктуры отвечает требованиям стратегии развития Гиагинского сельского поселения и позволит:</w:t>
      </w:r>
    </w:p>
    <w:p w14:paraId="1CACFB6B">
      <w:pPr>
        <w:shd w:val="clear" w:color="auto" w:fill="FFFFFF"/>
        <w:spacing w:before="0" w:after="0" w:line="100" w:lineRule="atLeast"/>
        <w:ind w:left="0" w:right="58" w:firstLine="0"/>
        <w:jc w:val="both"/>
      </w:pPr>
      <w:r>
        <w:rPr>
          <w:rFonts w:eastAsia="Times New Roman" w:cs="Times New Roman"/>
          <w:sz w:val="28"/>
          <w:szCs w:val="28"/>
          <w:lang w:eastAsia="ru-RU"/>
        </w:rPr>
        <w:t>- обеспечить более комфортные условия проживания населения Гиагинского сельского поселения путем повышения качества предоставления коммунальных услуг;</w:t>
      </w:r>
    </w:p>
    <w:p w14:paraId="0507CBDA">
      <w:pPr>
        <w:shd w:val="clear" w:color="auto" w:fill="FFFFFF"/>
        <w:spacing w:before="0" w:after="0" w:line="100" w:lineRule="atLeast"/>
        <w:ind w:left="0" w:right="53" w:firstLine="0"/>
        <w:jc w:val="both"/>
      </w:pPr>
      <w:r>
        <w:rPr>
          <w:rFonts w:eastAsia="Times New Roman" w:cs="Times New Roman"/>
          <w:sz w:val="28"/>
          <w:szCs w:val="28"/>
          <w:lang w:eastAsia="ru-RU"/>
        </w:rPr>
        <w:t>- снизить потребление энергетических ресурсов в результате снижения потерь в процессе производства и доставки энергоресурсов потребителям;</w:t>
      </w:r>
    </w:p>
    <w:p w14:paraId="0B2A80F2">
      <w:pPr>
        <w:shd w:val="clear" w:color="auto" w:fill="FFFFFF"/>
        <w:spacing w:before="0" w:after="0" w:line="100" w:lineRule="atLeast"/>
        <w:jc w:val="both"/>
      </w:pPr>
      <w:r>
        <w:rPr>
          <w:rFonts w:eastAsia="Times New Roman" w:cs="Times New Roman"/>
          <w:sz w:val="28"/>
          <w:szCs w:val="28"/>
          <w:lang w:eastAsia="ru-RU"/>
        </w:rPr>
        <w:t>- обеспечить более рациональное использование используемых  ресурсов;</w:t>
      </w:r>
    </w:p>
    <w:p w14:paraId="3670243E">
      <w:pPr>
        <w:shd w:val="clear" w:color="auto" w:fill="FFFFFF"/>
        <w:spacing w:before="0" w:after="0" w:line="100" w:lineRule="atLeast"/>
        <w:ind w:left="0" w:right="53" w:firstLine="0"/>
        <w:jc w:val="both"/>
      </w:pPr>
      <w:r>
        <w:rPr>
          <w:rFonts w:eastAsia="Times New Roman" w:cs="Times New Roman"/>
          <w:sz w:val="28"/>
          <w:szCs w:val="28"/>
          <w:lang w:eastAsia="ru-RU"/>
        </w:rPr>
        <w:t>- улучшить экологическое состояние территорий  Гиагинского сельского поселения.</w:t>
      </w:r>
    </w:p>
    <w:p w14:paraId="318758A0">
      <w:pPr>
        <w:shd w:val="clear" w:color="auto" w:fill="FFFFFF"/>
        <w:spacing w:before="0" w:after="0" w:line="100" w:lineRule="atLeast"/>
        <w:ind w:left="0" w:right="24" w:firstLine="0"/>
        <w:jc w:val="both"/>
      </w:pPr>
      <w:r>
        <w:rPr>
          <w:rFonts w:eastAsia="Times New Roman" w:cs="Times New Roman"/>
          <w:sz w:val="28"/>
          <w:szCs w:val="28"/>
          <w:lang w:eastAsia="ru-RU"/>
        </w:rPr>
        <w:tab/>
      </w:r>
    </w:p>
    <w:p w14:paraId="19708151">
      <w:pPr>
        <w:pStyle w:val="7"/>
        <w:autoSpaceDE w:val="0"/>
        <w:jc w:val="center"/>
      </w:pPr>
      <w:r>
        <w:rPr>
          <w:rFonts w:ascii="Times New Roman" w:hAnsi="Times New Roman" w:cs="Times New Roman"/>
          <w:b/>
          <w:bCs/>
          <w:i w:val="0"/>
          <w:caps w:val="0"/>
          <w:smallCaps w:val="0"/>
          <w:color w:val="000000"/>
          <w:spacing w:val="0"/>
          <w:sz w:val="28"/>
          <w:szCs w:val="28"/>
          <w:u w:val="none"/>
        </w:rPr>
        <w:t>Раздел 2. Приоритеты муниципальной политики в сфере реализации программы, цели, задачи и описание показателей конечного результата реализации программы, сроков реализации программы</w:t>
      </w:r>
    </w:p>
    <w:p w14:paraId="37C7FCEB">
      <w:pPr>
        <w:pStyle w:val="7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270" w:lineRule="atLeast"/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>Приоритеты муниципальной политики</w:t>
      </w:r>
      <w:r>
        <w:rPr>
          <w:rFonts w:hint="default"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>муниципального</w:t>
      </w:r>
      <w:r>
        <w:rPr>
          <w:rFonts w:hint="default"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 образования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 «Гиагинское сельское поселение» отражены в стратегии социально-экономического развития муниципального образования «Гиагинское сельское поселение» на период до 202</w:t>
      </w:r>
      <w:r>
        <w:rPr>
          <w:rFonts w:hint="default"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года.</w:t>
      </w:r>
    </w:p>
    <w:p w14:paraId="5DC683A7">
      <w:pPr>
        <w:pStyle w:val="7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270" w:lineRule="atLeast"/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>К стратегическим задачам развития экономического и социального потенциала Гиагинского сельского поселения относятся:</w:t>
      </w:r>
    </w:p>
    <w:p w14:paraId="1BA6FDBE">
      <w:pPr>
        <w:pStyle w:val="7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-обеспечение устойчивости и безопасности функционирования коммунального комплекса;</w:t>
      </w:r>
    </w:p>
    <w:p w14:paraId="6DBF163D">
      <w:pPr>
        <w:pStyle w:val="7"/>
      </w:pPr>
      <w:r>
        <w:rPr>
          <w:sz w:val="28"/>
          <w:szCs w:val="28"/>
        </w:rPr>
        <w:tab/>
      </w:r>
      <w:r>
        <w:rPr>
          <w:sz w:val="28"/>
          <w:szCs w:val="28"/>
        </w:rPr>
        <w:t>-снижение объемов потерь и количества аварий при транспортировке и  распределении коммунальных ресурсов;</w:t>
      </w:r>
    </w:p>
    <w:p w14:paraId="77A33A71">
      <w:pPr>
        <w:pStyle w:val="7"/>
      </w:pPr>
      <w:r>
        <w:rPr>
          <w:sz w:val="28"/>
          <w:szCs w:val="28"/>
        </w:rPr>
        <w:tab/>
      </w:r>
      <w:r>
        <w:rPr>
          <w:sz w:val="28"/>
          <w:szCs w:val="28"/>
        </w:rPr>
        <w:t>-модернизация объектов коммунальной инфраструктуры;</w:t>
      </w:r>
    </w:p>
    <w:p w14:paraId="6A21C880">
      <w:pPr>
        <w:pStyle w:val="7"/>
      </w:pPr>
      <w:r>
        <w:rPr>
          <w:sz w:val="28"/>
          <w:szCs w:val="28"/>
        </w:rPr>
        <w:tab/>
      </w:r>
      <w:r>
        <w:rPr>
          <w:sz w:val="28"/>
          <w:szCs w:val="28"/>
        </w:rPr>
        <w:t>-повышение качества предоставления жилищно-коммунальных услуг;</w:t>
      </w:r>
    </w:p>
    <w:p w14:paraId="22FB898B">
      <w:pPr>
        <w:pStyle w:val="7"/>
      </w:pPr>
      <w:r>
        <w:rPr>
          <w:rFonts w:eastAsia="Times New Roman" w:cs="Times New Roman"/>
          <w:spacing w:val="-1"/>
          <w:sz w:val="28"/>
          <w:szCs w:val="28"/>
          <w:lang w:eastAsia="ru-RU"/>
        </w:rPr>
        <w:tab/>
      </w:r>
      <w:r>
        <w:rPr>
          <w:rFonts w:eastAsia="Times New Roman" w:cs="Times New Roman"/>
          <w:spacing w:val="-1"/>
          <w:sz w:val="28"/>
          <w:szCs w:val="28"/>
          <w:lang w:eastAsia="ru-RU"/>
        </w:rPr>
        <w:t xml:space="preserve">-повышение эффективности управления </w:t>
      </w:r>
      <w:r>
        <w:rPr>
          <w:rFonts w:eastAsia="Times New Roman" w:cs="Times New Roman"/>
          <w:spacing w:val="-9"/>
          <w:sz w:val="28"/>
          <w:szCs w:val="28"/>
          <w:lang w:eastAsia="ru-RU"/>
        </w:rPr>
        <w:t xml:space="preserve">объектами </w:t>
      </w:r>
      <w:r>
        <w:rPr>
          <w:rFonts w:eastAsia="Times New Roman" w:cs="Times New Roman"/>
          <w:sz w:val="28"/>
          <w:szCs w:val="28"/>
          <w:lang w:eastAsia="ru-RU"/>
        </w:rPr>
        <w:t>коммунальной инфраструктуры;</w:t>
      </w:r>
    </w:p>
    <w:p w14:paraId="27ACAB46">
      <w:pPr>
        <w:pStyle w:val="7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-привлечение средств внебюджетных источников (в том числе средств частных инвесторов, кредитных средств) для финансирования проектов модернизации объектов коммунальной инфраструктуры;</w:t>
      </w:r>
    </w:p>
    <w:p w14:paraId="6892C338">
      <w:pPr>
        <w:pStyle w:val="7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-проектирование и строительство объектов коммунальной инфраструктуры.</w:t>
      </w:r>
    </w:p>
    <w:p w14:paraId="45306AC1">
      <w:pPr>
        <w:pStyle w:val="7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Основной эффект от мероприятий Программы, связанных с водоснабжением  это снижение потерь воды и расхода воды на собственные нужды. Реализация Программы также позволит:</w:t>
      </w:r>
    </w:p>
    <w:p w14:paraId="280D6107">
      <w:pPr>
        <w:pStyle w:val="7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>-уменьшить техногенное воздействие на окружающую среду;</w:t>
      </w:r>
    </w:p>
    <w:p w14:paraId="6ED64CED">
      <w:pPr>
        <w:pStyle w:val="7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>-повысить надежность работы системы водоснабжения;</w:t>
      </w:r>
    </w:p>
    <w:p w14:paraId="4DE8A15E">
      <w:pPr>
        <w:pStyle w:val="7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>-улучшить качество очистки сточных вод до нормативных;</w:t>
      </w:r>
    </w:p>
    <w:p w14:paraId="6F0C3731">
      <w:pPr>
        <w:pStyle w:val="7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>-увеличить производительность очистных сооружений канализации.</w:t>
      </w:r>
    </w:p>
    <w:p w14:paraId="1F9B83EB">
      <w:pPr>
        <w:pStyle w:val="7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>Реализация мероприятий Программы по теплоснабжению позволит:</w:t>
      </w:r>
    </w:p>
    <w:p w14:paraId="43174BE2">
      <w:pPr>
        <w:pStyle w:val="7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>-обеспечить наиболее экономичным образом качественное и надежное теплоснабжение потребителей при минимальном негативном воздействии на окружающую среду;</w:t>
      </w:r>
    </w:p>
    <w:p w14:paraId="52FEE8A0">
      <w:pPr>
        <w:pStyle w:val="7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>-определить единую политику по организации деятельности и перспективному развитию теплоснабжения Гиагинского поселения.;</w:t>
      </w:r>
    </w:p>
    <w:p w14:paraId="5A9BDEF7">
      <w:pPr>
        <w:pStyle w:val="7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>-снизить издержки системы теплоснабжения;</w:t>
      </w:r>
    </w:p>
    <w:p w14:paraId="599E5FEB">
      <w:pPr>
        <w:pStyle w:val="7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>-повысить надежность и качество теплоснабжения;</w:t>
      </w:r>
    </w:p>
    <w:p w14:paraId="74258C4F">
      <w:pPr>
        <w:pStyle w:val="7"/>
        <w:jc w:val="both"/>
      </w:pP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lang w:eastAsia="ru-RU"/>
        </w:rPr>
        <w:tab/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lang w:eastAsia="ru-RU"/>
        </w:rPr>
        <w:t>-обосновать экономическую и технологическую возможность развития системы теплоснабжения.</w:t>
      </w:r>
      <w:r>
        <w:rPr>
          <w:rFonts w:cs="Times New Roman"/>
          <w:b w:val="0"/>
          <w:i w:val="0"/>
          <w:caps w:val="0"/>
          <w:smallCaps w:val="0"/>
          <w:color w:val="000000"/>
          <w:spacing w:val="0"/>
        </w:rPr>
        <w:tab/>
      </w:r>
    </w:p>
    <w:p w14:paraId="25846ADA">
      <w:pPr>
        <w:pStyle w:val="7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270" w:lineRule="atLeast"/>
        <w:jc w:val="center"/>
      </w:pPr>
      <w:r>
        <w:rPr>
          <w:rFonts w:ascii="Times New Roman" w:hAnsi="Times New Roman" w:cs="Times New Roman"/>
          <w:b/>
          <w:bCs/>
          <w:i w:val="0"/>
          <w:caps w:val="0"/>
          <w:smallCaps w:val="0"/>
          <w:color w:val="000000"/>
          <w:spacing w:val="0"/>
          <w:sz w:val="28"/>
          <w:szCs w:val="28"/>
        </w:rPr>
        <w:t>Раздел 3. Общая характеристика основных мероприятий муниципальной программы.</w:t>
      </w:r>
    </w:p>
    <w:p w14:paraId="766C38F2">
      <w:pPr>
        <w:pStyle w:val="7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E w:val="0"/>
        <w:spacing w:before="0" w:after="0" w:line="270" w:lineRule="atLeast"/>
        <w:jc w:val="both"/>
      </w:pP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Основные мероприятия программы направлены на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u w:val="none"/>
        </w:rPr>
        <w:t>реализацию обязательств по созданию условий для организации работ по создание среды, комфортной для проживания жителей на территории Гиагинского сельского поселения, а также предусматривают комплекс взаимосвязанных мер, направленных на достижение целей программы и решение наиболее важных текущих и перспективных задач, обеспечивающих устойчивое развитие Гиагинского сельского поселения.</w:t>
      </w:r>
    </w:p>
    <w:p w14:paraId="32EDE03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270" w:lineRule="atLeast"/>
        <w:jc w:val="center"/>
      </w:pPr>
      <w:r>
        <w:rPr>
          <w:rFonts w:ascii="Times New Roman" w:hAnsi="Times New Roman" w:cs="Times New Roman"/>
          <w:b/>
          <w:bCs/>
          <w:i w:val="0"/>
          <w:caps w:val="0"/>
          <w:smallCaps w:val="0"/>
          <w:spacing w:val="0"/>
          <w:sz w:val="28"/>
          <w:szCs w:val="28"/>
        </w:rPr>
        <w:t>Раздел 4. Основные меры правового регулирования.</w:t>
      </w:r>
    </w:p>
    <w:p w14:paraId="423C55A5">
      <w:pPr>
        <w:pStyle w:val="7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270" w:lineRule="atLeast"/>
        <w:jc w:val="both"/>
      </w:pP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spacing w:val="0"/>
          <w:sz w:val="28"/>
          <w:szCs w:val="28"/>
        </w:rPr>
        <w:t>Основными мерами правового регулирования является Жилищный Кодекс Российской Федерации, Федеральный Закон №131 от 06.10.2003г. «Об общих принципах местного самоуправления в Российской Федерации».</w:t>
      </w:r>
    </w:p>
    <w:p w14:paraId="3C748FD7">
      <w:pPr>
        <w:pStyle w:val="7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270" w:lineRule="atLeast"/>
        <w:jc w:val="center"/>
        <w:rPr>
          <w:rFonts w:ascii="Times New Roman" w:hAnsi="Times New Roman" w:cs="Times New Roman"/>
          <w:b/>
          <w:bCs/>
          <w:i w:val="0"/>
          <w:caps w:val="0"/>
          <w:smallCaps w:val="0"/>
          <w:spacing w:val="0"/>
          <w:sz w:val="28"/>
          <w:szCs w:val="28"/>
        </w:rPr>
      </w:pPr>
    </w:p>
    <w:p w14:paraId="57E46E91">
      <w:pPr>
        <w:pStyle w:val="7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270" w:lineRule="atLeast"/>
        <w:jc w:val="center"/>
      </w:pPr>
      <w:r>
        <w:rPr>
          <w:rFonts w:ascii="Times New Roman" w:hAnsi="Times New Roman" w:cs="Times New Roman"/>
          <w:b/>
          <w:bCs/>
          <w:i w:val="0"/>
          <w:caps w:val="0"/>
          <w:smallCaps w:val="0"/>
          <w:spacing w:val="0"/>
          <w:sz w:val="28"/>
          <w:szCs w:val="28"/>
        </w:rPr>
        <w:t>Раздел 5. Сведения о реализуемых  публичных нормативных обязательствах.</w:t>
      </w:r>
    </w:p>
    <w:p w14:paraId="6D76714F">
      <w:pPr>
        <w:pStyle w:val="7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270" w:lineRule="atLeast"/>
        <w:jc w:val="both"/>
        <w:rPr>
          <w:rFonts w:ascii="Times New Roman" w:hAnsi="Times New Roman" w:cs="Times New Roman"/>
          <w:b/>
          <w:bCs/>
          <w:i w:val="0"/>
          <w:caps w:val="0"/>
          <w:smallCaps w:val="0"/>
          <w:spacing w:val="0"/>
          <w:sz w:val="28"/>
          <w:szCs w:val="28"/>
        </w:rPr>
      </w:pPr>
    </w:p>
    <w:p w14:paraId="06F1B294">
      <w:pPr>
        <w:pStyle w:val="7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E w:val="0"/>
        <w:spacing w:before="0" w:after="0" w:line="270" w:lineRule="atLeast"/>
        <w:jc w:val="both"/>
      </w:pP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u w:val="none"/>
        </w:rPr>
        <w:t>Публичные и нормативные обязательства, как особый вид расходных обязательств, при реализации программы не предусмотрены.</w:t>
      </w:r>
    </w:p>
    <w:p w14:paraId="53BF3FE7">
      <w:pPr>
        <w:pStyle w:val="7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270" w:lineRule="atLeast"/>
        <w:jc w:val="center"/>
      </w:pPr>
      <w:r>
        <w:rPr>
          <w:rFonts w:ascii="Times New Roman" w:hAnsi="Times New Roman" w:cs="Times New Roman"/>
          <w:b/>
          <w:bCs/>
          <w:i w:val="0"/>
          <w:caps w:val="0"/>
          <w:smallCaps w:val="0"/>
          <w:spacing w:val="0"/>
          <w:sz w:val="28"/>
          <w:szCs w:val="28"/>
        </w:rPr>
        <w:t>Раздел 6. Ресурсное обеспечение программных мероприятий.</w:t>
      </w:r>
    </w:p>
    <w:p w14:paraId="5C9CE74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E w:val="0"/>
        <w:spacing w:before="0" w:after="0" w:line="270" w:lineRule="atLeast"/>
        <w:ind w:left="0" w:right="0" w:firstLine="540"/>
        <w:jc w:val="both"/>
        <w:rPr>
          <w:rFonts w:ascii="Times New Roman" w:hAnsi="Times New Roman" w:cs="Times New Roman"/>
          <w:b w:val="0"/>
          <w:bCs w:val="0"/>
          <w:i w:val="0"/>
          <w:caps w:val="0"/>
          <w:smallCaps w:val="0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spacing w:val="0"/>
          <w:sz w:val="28"/>
          <w:szCs w:val="28"/>
        </w:rPr>
        <w:t xml:space="preserve">Финансирование мероприятий программы осуществляется за счет средств местного бюджета. </w:t>
      </w:r>
    </w:p>
    <w:p w14:paraId="704DAD9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E w:val="0"/>
        <w:spacing w:before="0" w:after="0" w:line="270" w:lineRule="atLeast"/>
        <w:ind w:left="0" w:right="0" w:firstLine="540"/>
        <w:jc w:val="both"/>
      </w:pP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spacing w:val="0"/>
          <w:sz w:val="28"/>
          <w:szCs w:val="28"/>
        </w:rPr>
        <w:t>Общая сумма планируемых затрат –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FF3399"/>
          <w:spacing w:val="0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C00000"/>
          <w:spacing w:val="0"/>
          <w:sz w:val="24"/>
          <w:szCs w:val="24"/>
          <w:lang w:val="ru-RU" w:bidi="ar-SA"/>
        </w:rPr>
        <w:t>52 128 789,88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smallCaps w:val="0"/>
          <w:color w:val="C9211E"/>
          <w:spacing w:val="0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 w:bidi="ar-SA"/>
        </w:rPr>
        <w:t>руб.</w:t>
      </w:r>
    </w:p>
    <w:tbl>
      <w:tblPr>
        <w:tblStyle w:val="5"/>
        <w:tblW w:w="11255" w:type="dxa"/>
        <w:tblInd w:w="-7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"/>
        <w:gridCol w:w="1336"/>
        <w:gridCol w:w="1183"/>
        <w:gridCol w:w="1200"/>
        <w:gridCol w:w="1360"/>
        <w:gridCol w:w="1190"/>
        <w:gridCol w:w="1167"/>
        <w:gridCol w:w="1366"/>
        <w:gridCol w:w="1067"/>
        <w:gridCol w:w="1068"/>
      </w:tblGrid>
      <w:tr w14:paraId="45E54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0CB43D4">
            <w:pPr>
              <w:keepNext w:val="0"/>
              <w:keepLines w:val="0"/>
              <w:suppressLineNumbers w:val="0"/>
              <w:autoSpaceDE/>
              <w:autoSpaceDN w:val="0"/>
              <w:spacing w:before="0" w:beforeAutospacing="0" w:after="0" w:afterAutospacing="0" w:line="204" w:lineRule="auto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  <w:sz w:val="22"/>
                <w:szCs w:val="22"/>
              </w:rPr>
              <w:t>№ п/п</w:t>
            </w:r>
          </w:p>
        </w:tc>
        <w:tc>
          <w:tcPr>
            <w:tcW w:w="1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1DE70F4">
            <w:pPr>
              <w:keepNext w:val="0"/>
              <w:keepLines w:val="0"/>
              <w:suppressLineNumbers w:val="0"/>
              <w:autoSpaceDE/>
              <w:autoSpaceDN w:val="0"/>
              <w:spacing w:before="0" w:beforeAutospacing="0" w:after="0" w:afterAutospacing="0" w:line="204" w:lineRule="auto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EAC7146">
            <w:pPr>
              <w:keepNext w:val="0"/>
              <w:keepLines w:val="0"/>
              <w:suppressLineNumbers w:val="0"/>
              <w:autoSpaceDE/>
              <w:autoSpaceDN w:val="0"/>
              <w:spacing w:before="0" w:beforeAutospacing="0" w:after="0" w:afterAutospacing="0" w:line="204" w:lineRule="auto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  <w:sz w:val="22"/>
                <w:szCs w:val="22"/>
              </w:rPr>
              <w:t>Ответственные</w:t>
            </w:r>
          </w:p>
        </w:tc>
        <w:tc>
          <w:tcPr>
            <w:tcW w:w="84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DE0308">
            <w:pPr>
              <w:keepNext w:val="0"/>
              <w:keepLines w:val="0"/>
              <w:suppressLineNumbers w:val="0"/>
              <w:autoSpaceDE/>
              <w:autoSpaceDN w:val="0"/>
              <w:spacing w:before="0" w:beforeAutospacing="0" w:after="0" w:afterAutospacing="0" w:line="204" w:lineRule="auto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  <w:sz w:val="22"/>
                <w:szCs w:val="22"/>
              </w:rPr>
              <w:t>Финансовые затраты в действующих ценах соответствующих лет ( рублей)</w:t>
            </w:r>
          </w:p>
        </w:tc>
      </w:tr>
      <w:tr w14:paraId="73C2B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EA8CE57">
            <w:pPr>
              <w:keepNext w:val="0"/>
              <w:keepLines w:val="0"/>
              <w:suppressLineNumbers w:val="0"/>
              <w:autoSpaceDE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6E599FE">
            <w:pPr>
              <w:keepNext w:val="0"/>
              <w:keepLines w:val="0"/>
              <w:suppressLineNumbers w:val="0"/>
              <w:autoSpaceDE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8CE5852">
            <w:pPr>
              <w:keepNext w:val="0"/>
              <w:keepLines w:val="0"/>
              <w:suppressLineNumbers w:val="0"/>
              <w:autoSpaceDE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1E15700">
            <w:pPr>
              <w:keepNext w:val="0"/>
              <w:keepLines w:val="0"/>
              <w:suppressLineNumbers w:val="0"/>
              <w:autoSpaceDE/>
              <w:autoSpaceDN w:val="0"/>
              <w:spacing w:before="0" w:beforeAutospacing="0" w:after="0" w:afterAutospacing="0" w:line="204" w:lineRule="auto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3C18CEC">
            <w:pPr>
              <w:keepNext w:val="0"/>
              <w:keepLines w:val="0"/>
              <w:suppressLineNumbers w:val="0"/>
              <w:autoSpaceDE/>
              <w:autoSpaceDN w:val="0"/>
              <w:spacing w:before="0" w:beforeAutospacing="0" w:after="0" w:afterAutospacing="0" w:line="204" w:lineRule="auto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color w:val="000000"/>
                <w:kern w:val="2"/>
                <w:sz w:val="22"/>
                <w:szCs w:val="22"/>
              </w:rPr>
              <w:t xml:space="preserve">Всего </w:t>
            </w:r>
          </w:p>
          <w:p w14:paraId="240FCD58">
            <w:pPr>
              <w:keepNext w:val="0"/>
              <w:keepLines w:val="0"/>
              <w:suppressLineNumbers w:val="0"/>
              <w:autoSpaceDE/>
              <w:autoSpaceDN w:val="0"/>
              <w:spacing w:before="0" w:beforeAutospacing="0" w:after="0" w:afterAutospacing="0" w:line="204" w:lineRule="auto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color w:val="000000"/>
                <w:kern w:val="2"/>
                <w:sz w:val="22"/>
                <w:szCs w:val="22"/>
              </w:rPr>
              <w:t>(руб.)</w:t>
            </w:r>
          </w:p>
        </w:tc>
        <w:tc>
          <w:tcPr>
            <w:tcW w:w="58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4148EC">
            <w:pPr>
              <w:keepNext w:val="0"/>
              <w:keepLines w:val="0"/>
              <w:suppressLineNumbers w:val="0"/>
              <w:autoSpaceDE/>
              <w:autoSpaceDN w:val="0"/>
              <w:spacing w:before="0" w:beforeAutospacing="0" w:after="0" w:afterAutospacing="0" w:line="204" w:lineRule="auto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color w:val="000000"/>
                <w:kern w:val="2"/>
                <w:sz w:val="22"/>
                <w:szCs w:val="22"/>
              </w:rPr>
              <w:t>в том числе по годам</w:t>
            </w:r>
          </w:p>
        </w:tc>
      </w:tr>
      <w:tr w14:paraId="7FA35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DBD17EF">
            <w:pPr>
              <w:keepNext w:val="0"/>
              <w:keepLines w:val="0"/>
              <w:suppressLineNumbers w:val="0"/>
              <w:autoSpaceDE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B797654">
            <w:pPr>
              <w:keepNext w:val="0"/>
              <w:keepLines w:val="0"/>
              <w:suppressLineNumbers w:val="0"/>
              <w:autoSpaceDE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67265FA">
            <w:pPr>
              <w:keepNext w:val="0"/>
              <w:keepLines w:val="0"/>
              <w:suppressLineNumbers w:val="0"/>
              <w:autoSpaceDE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7B700F1">
            <w:pPr>
              <w:keepNext w:val="0"/>
              <w:keepLines w:val="0"/>
              <w:suppressLineNumbers w:val="0"/>
              <w:autoSpaceDE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8CE569B">
            <w:pPr>
              <w:keepNext w:val="0"/>
              <w:keepLines w:val="0"/>
              <w:suppressLineNumbers w:val="0"/>
              <w:autoSpaceDE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42E33E1">
            <w:pPr>
              <w:keepNext w:val="0"/>
              <w:keepLines w:val="0"/>
              <w:suppressLineNumbers w:val="0"/>
              <w:autoSpaceDE/>
              <w:autoSpaceDN w:val="0"/>
              <w:snapToGrid w:val="0"/>
              <w:spacing w:before="0" w:beforeAutospacing="0" w:after="0" w:afterAutospacing="0" w:line="204" w:lineRule="auto"/>
              <w:ind w:left="0" w:right="0"/>
              <w:jc w:val="center"/>
              <w:rPr>
                <w:rFonts w:hint="default"/>
                <w:kern w:val="2"/>
                <w:lang w:val="ru-RU"/>
              </w:rPr>
            </w:pPr>
            <w:r>
              <w:rPr>
                <w:rFonts w:hint="default"/>
                <w:color w:val="000000"/>
                <w:kern w:val="2"/>
                <w:sz w:val="22"/>
                <w:szCs w:val="22"/>
                <w:lang w:val="en-US"/>
              </w:rPr>
              <w:t>202</w:t>
            </w:r>
            <w:r>
              <w:rPr>
                <w:rFonts w:hint="default"/>
                <w:color w:val="000000"/>
                <w:kern w:val="2"/>
                <w:sz w:val="22"/>
                <w:szCs w:val="22"/>
                <w:lang w:val="ru-RU"/>
              </w:rPr>
              <w:t>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39BB3AB">
            <w:pPr>
              <w:keepNext w:val="0"/>
              <w:keepLines w:val="0"/>
              <w:suppressLineNumbers w:val="0"/>
              <w:autoSpaceDE/>
              <w:autoSpaceDN w:val="0"/>
              <w:snapToGrid w:val="0"/>
              <w:spacing w:before="0" w:beforeAutospacing="0" w:after="0" w:afterAutospacing="0" w:line="204" w:lineRule="auto"/>
              <w:ind w:left="0" w:right="0"/>
              <w:jc w:val="center"/>
              <w:rPr>
                <w:rFonts w:hint="default"/>
                <w:kern w:val="2"/>
                <w:lang w:val="ru-RU"/>
              </w:rPr>
            </w:pPr>
            <w:r>
              <w:rPr>
                <w:rFonts w:hint="default"/>
                <w:color w:val="000000"/>
                <w:kern w:val="2"/>
                <w:sz w:val="22"/>
                <w:szCs w:val="22"/>
              </w:rPr>
              <w:t>202</w:t>
            </w:r>
            <w:r>
              <w:rPr>
                <w:rFonts w:hint="default"/>
                <w:color w:val="000000"/>
                <w:kern w:val="2"/>
                <w:sz w:val="22"/>
                <w:szCs w:val="22"/>
                <w:lang w:val="ru-RU"/>
              </w:rPr>
              <w:t>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EC6F64D">
            <w:pPr>
              <w:keepNext w:val="0"/>
              <w:keepLines w:val="0"/>
              <w:suppressLineNumbers w:val="0"/>
              <w:autoSpaceDE/>
              <w:autoSpaceDN w:val="0"/>
              <w:snapToGrid w:val="0"/>
              <w:spacing w:before="0" w:beforeAutospacing="0" w:after="0" w:afterAutospacing="0" w:line="204" w:lineRule="auto"/>
              <w:ind w:left="0" w:right="0"/>
              <w:jc w:val="center"/>
              <w:rPr>
                <w:rFonts w:hint="default"/>
                <w:kern w:val="2"/>
                <w:lang w:val="ru-RU"/>
              </w:rPr>
            </w:pPr>
            <w:r>
              <w:rPr>
                <w:rFonts w:hint="default"/>
                <w:color w:val="000000"/>
                <w:kern w:val="2"/>
                <w:sz w:val="22"/>
                <w:szCs w:val="22"/>
                <w:lang w:val="en-US"/>
              </w:rPr>
              <w:t>202</w:t>
            </w:r>
            <w:r>
              <w:rPr>
                <w:rFonts w:hint="default"/>
                <w:color w:val="000000"/>
                <w:kern w:val="2"/>
                <w:sz w:val="22"/>
                <w:szCs w:val="22"/>
                <w:lang w:val="ru-RU"/>
              </w:rPr>
              <w:t>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B9E088C">
            <w:pPr>
              <w:keepNext w:val="0"/>
              <w:keepLines w:val="0"/>
              <w:suppressLineNumbers w:val="0"/>
              <w:autoSpaceDE/>
              <w:autoSpaceDN w:val="0"/>
              <w:snapToGrid w:val="0"/>
              <w:spacing w:before="0" w:beforeAutospacing="0" w:after="0" w:afterAutospacing="0" w:line="204" w:lineRule="auto"/>
              <w:ind w:left="0" w:right="0"/>
              <w:jc w:val="center"/>
              <w:rPr>
                <w:rFonts w:hint="default"/>
                <w:kern w:val="2"/>
                <w:lang w:val="ru-RU"/>
              </w:rPr>
            </w:pPr>
            <w:r>
              <w:rPr>
                <w:rFonts w:hint="default"/>
                <w:color w:val="000000"/>
                <w:kern w:val="2"/>
                <w:sz w:val="22"/>
                <w:szCs w:val="22"/>
              </w:rPr>
              <w:t>202</w:t>
            </w:r>
            <w:r>
              <w:rPr>
                <w:rFonts w:hint="default"/>
                <w:color w:val="000000"/>
                <w:kern w:val="2"/>
                <w:sz w:val="22"/>
                <w:szCs w:val="22"/>
                <w:lang w:val="ru-RU"/>
              </w:rPr>
              <w:t>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5ECF572">
            <w:pPr>
              <w:keepNext w:val="0"/>
              <w:keepLines w:val="0"/>
              <w:suppressLineNumbers w:val="0"/>
              <w:autoSpaceDE/>
              <w:autoSpaceDN w:val="0"/>
              <w:snapToGrid w:val="0"/>
              <w:spacing w:before="0" w:beforeAutospacing="0" w:after="0" w:afterAutospacing="0" w:line="204" w:lineRule="auto"/>
              <w:ind w:left="0" w:right="0"/>
              <w:jc w:val="center"/>
              <w:rPr>
                <w:rFonts w:hint="default"/>
                <w:color w:val="000000"/>
                <w:kern w:val="2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kern w:val="2"/>
                <w:sz w:val="22"/>
                <w:szCs w:val="22"/>
                <w:lang w:val="ru-RU"/>
              </w:rPr>
              <w:t>2027</w:t>
            </w:r>
          </w:p>
        </w:tc>
      </w:tr>
      <w:tr w14:paraId="5DDC1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93B4A91">
            <w:pPr>
              <w:keepNext w:val="0"/>
              <w:keepLines w:val="0"/>
              <w:suppressLineNumbers w:val="0"/>
              <w:autoSpaceDE/>
              <w:autoSpaceDN w:val="0"/>
              <w:spacing w:before="0" w:beforeAutospacing="0" w:after="0" w:afterAutospacing="0" w:line="204" w:lineRule="auto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  <w:sz w:val="22"/>
                <w:szCs w:val="22"/>
              </w:rPr>
              <w:t>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E49CDA0">
            <w:pPr>
              <w:keepNext w:val="0"/>
              <w:keepLines w:val="0"/>
              <w:suppressLineNumbers w:val="0"/>
              <w:autoSpaceDE/>
              <w:autoSpaceDN w:val="0"/>
              <w:spacing w:before="0" w:beforeAutospacing="0" w:after="0" w:afterAutospacing="0" w:line="204" w:lineRule="auto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  <w:sz w:val="22"/>
                <w:szCs w:val="22"/>
              </w:rPr>
              <w:t>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909F81C">
            <w:pPr>
              <w:keepNext w:val="0"/>
              <w:keepLines w:val="0"/>
              <w:suppressLineNumbers w:val="0"/>
              <w:autoSpaceDE/>
              <w:autoSpaceDN w:val="0"/>
              <w:spacing w:before="0" w:beforeAutospacing="0" w:after="0" w:afterAutospacing="0" w:line="204" w:lineRule="auto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B78C7C9">
            <w:pPr>
              <w:keepNext w:val="0"/>
              <w:keepLines w:val="0"/>
              <w:suppressLineNumbers w:val="0"/>
              <w:autoSpaceDE/>
              <w:autoSpaceDN w:val="0"/>
              <w:spacing w:before="0" w:beforeAutospacing="0" w:after="0" w:afterAutospacing="0" w:line="204" w:lineRule="auto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313C1DE">
            <w:pPr>
              <w:keepNext w:val="0"/>
              <w:keepLines w:val="0"/>
              <w:suppressLineNumbers w:val="0"/>
              <w:autoSpaceDE/>
              <w:autoSpaceDN w:val="0"/>
              <w:spacing w:before="0" w:beforeAutospacing="0" w:after="0" w:afterAutospacing="0" w:line="204" w:lineRule="auto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color w:val="000000"/>
                <w:kern w:val="2"/>
                <w:sz w:val="22"/>
                <w:szCs w:val="22"/>
              </w:rPr>
              <w:t>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90C4572">
            <w:pPr>
              <w:keepNext w:val="0"/>
              <w:keepLines w:val="0"/>
              <w:suppressLineNumbers w:val="0"/>
              <w:autoSpaceDE/>
              <w:autoSpaceDN w:val="0"/>
              <w:spacing w:before="0" w:beforeAutospacing="0" w:after="0" w:afterAutospacing="0" w:line="204" w:lineRule="auto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color w:val="000000"/>
                <w:kern w:val="2"/>
                <w:sz w:val="22"/>
                <w:szCs w:val="22"/>
              </w:rPr>
              <w:t>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466C836">
            <w:pPr>
              <w:keepNext w:val="0"/>
              <w:keepLines w:val="0"/>
              <w:suppressLineNumbers w:val="0"/>
              <w:autoSpaceDE/>
              <w:autoSpaceDN w:val="0"/>
              <w:spacing w:before="0" w:beforeAutospacing="0" w:after="0" w:afterAutospacing="0" w:line="204" w:lineRule="auto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color w:val="000000"/>
                <w:kern w:val="2"/>
                <w:sz w:val="22"/>
                <w:szCs w:val="22"/>
              </w:rPr>
              <w:t>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0AA7F7A">
            <w:pPr>
              <w:keepNext w:val="0"/>
              <w:keepLines w:val="0"/>
              <w:suppressLineNumbers w:val="0"/>
              <w:autoSpaceDE/>
              <w:autoSpaceDN w:val="0"/>
              <w:spacing w:before="0" w:beforeAutospacing="0" w:after="0" w:afterAutospacing="0" w:line="204" w:lineRule="auto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color w:val="000000"/>
                <w:kern w:val="2"/>
                <w:sz w:val="22"/>
                <w:szCs w:val="22"/>
              </w:rPr>
              <w:t>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EAA1E49">
            <w:pPr>
              <w:keepNext w:val="0"/>
              <w:keepLines w:val="0"/>
              <w:suppressLineNumbers w:val="0"/>
              <w:autoSpaceDE/>
              <w:autoSpaceDN w:val="0"/>
              <w:spacing w:before="0" w:beforeAutospacing="0" w:after="0" w:afterAutospacing="0" w:line="204" w:lineRule="auto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color w:val="000000"/>
                <w:kern w:val="2"/>
                <w:sz w:val="22"/>
                <w:szCs w:val="22"/>
              </w:rPr>
              <w:t>9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2F58AF0">
            <w:pPr>
              <w:keepNext w:val="0"/>
              <w:keepLines w:val="0"/>
              <w:suppressLineNumbers w:val="0"/>
              <w:autoSpaceDE/>
              <w:autoSpaceDN w:val="0"/>
              <w:snapToGrid w:val="0"/>
              <w:spacing w:before="0" w:beforeAutospacing="0" w:after="0" w:afterAutospacing="0" w:line="204" w:lineRule="auto"/>
              <w:ind w:left="0" w:right="0"/>
              <w:jc w:val="center"/>
              <w:rPr>
                <w:rFonts w:hint="default"/>
                <w:color w:val="000000"/>
                <w:kern w:val="2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kern w:val="2"/>
                <w:sz w:val="22"/>
                <w:szCs w:val="22"/>
                <w:lang w:val="ru-RU"/>
              </w:rPr>
              <w:t>10</w:t>
            </w:r>
          </w:p>
        </w:tc>
      </w:tr>
      <w:tr w14:paraId="470B1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837C0F9">
            <w:pPr>
              <w:keepNext w:val="0"/>
              <w:keepLines w:val="0"/>
              <w:suppressLineNumbers w:val="0"/>
              <w:autoSpaceDE/>
              <w:autoSpaceDN w:val="0"/>
              <w:spacing w:before="0" w:beforeAutospacing="0" w:after="0" w:afterAutospacing="0" w:line="276" w:lineRule="auto"/>
              <w:ind w:left="-108" w:right="-112" w:firstLine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spacing w:val="-14"/>
                <w:kern w:val="2"/>
                <w:sz w:val="22"/>
                <w:szCs w:val="22"/>
              </w:rPr>
              <w:t>1</w:t>
            </w:r>
          </w:p>
        </w:tc>
        <w:tc>
          <w:tcPr>
            <w:tcW w:w="133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91F3993">
            <w:pPr>
              <w:keepNext w:val="0"/>
              <w:keepLines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lang w:val="ru-RU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Содержание и модернизация объектов инженерной инфраструктуры и коммунального хозяйств</w:t>
            </w:r>
            <w:r>
              <w:rPr>
                <w:rFonts w:hint="default"/>
                <w:kern w:val="2"/>
                <w:sz w:val="20"/>
                <w:szCs w:val="20"/>
                <w:lang w:val="ru-RU"/>
              </w:rPr>
              <w:t xml:space="preserve"> и прочие мероприятия</w:t>
            </w:r>
          </w:p>
        </w:tc>
        <w:tc>
          <w:tcPr>
            <w:tcW w:w="11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07F0052">
            <w:pPr>
              <w:keepNext w:val="0"/>
              <w:keepLines w:val="0"/>
              <w:suppressLineNumbers w:val="0"/>
              <w:autoSpaceDE/>
              <w:autoSpaceDN w:val="0"/>
              <w:spacing w:before="0" w:beforeAutospacing="0" w:after="0" w:afterAutospacing="0" w:line="204" w:lineRule="auto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rFonts w:hint="default"/>
                <w:kern w:val="2"/>
                <w:sz w:val="20"/>
                <w:szCs w:val="20"/>
                <w:lang w:val="ru-RU"/>
              </w:rPr>
              <w:t>муниципального образования</w:t>
            </w:r>
            <w:r>
              <w:rPr>
                <w:rFonts w:hint="default"/>
                <w:kern w:val="2"/>
                <w:sz w:val="20"/>
                <w:szCs w:val="20"/>
              </w:rPr>
              <w:t xml:space="preserve"> "Гиагинское сельское поселение", муниципальные предприятия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3CDB2BC">
            <w:pPr>
              <w:keepNext w:val="0"/>
              <w:keepLines w:val="0"/>
              <w:suppressLineNumbers w:val="0"/>
              <w:autoSpaceDE/>
              <w:autoSpaceDN w:val="0"/>
              <w:snapToGrid w:val="0"/>
              <w:spacing w:before="0" w:beforeAutospacing="0" w:after="0" w:afterAutospacing="0" w:line="204" w:lineRule="auto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 xml:space="preserve">Бюджет </w:t>
            </w:r>
            <w:r>
              <w:rPr>
                <w:rFonts w:hint="default"/>
                <w:kern w:val="2"/>
                <w:sz w:val="20"/>
                <w:szCs w:val="20"/>
                <w:lang w:val="ru-RU"/>
              </w:rPr>
              <w:t>муниципального образования</w:t>
            </w:r>
            <w:r>
              <w:rPr>
                <w:rFonts w:hint="default"/>
                <w:kern w:val="2"/>
                <w:sz w:val="20"/>
                <w:szCs w:val="20"/>
              </w:rPr>
              <w:t xml:space="preserve"> "Гиагинское сельское поселение"</w:t>
            </w:r>
          </w:p>
        </w:tc>
        <w:tc>
          <w:tcPr>
            <w:tcW w:w="13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BB70C60">
            <w:pPr>
              <w:keepNext w:val="0"/>
              <w:keepLines w:val="0"/>
              <w:suppressLineNumbers w:val="0"/>
              <w:autoSpaceDE/>
              <w:autoSpaceDN w:val="0"/>
              <w:snapToGrid w:val="0"/>
              <w:spacing w:before="0" w:beforeAutospacing="0" w:after="0" w:afterAutospacing="0" w:line="228" w:lineRule="auto"/>
              <w:ind w:left="0" w:right="0"/>
              <w:jc w:val="both"/>
              <w:rPr>
                <w:rFonts w:hint="default"/>
                <w:kern w:val="2"/>
                <w:sz w:val="20"/>
                <w:szCs w:val="20"/>
                <w:lang w:val="ru-RU"/>
              </w:rPr>
            </w:pPr>
            <w:r>
              <w:rPr>
                <w:rFonts w:hint="default"/>
                <w:kern w:val="2"/>
                <w:sz w:val="20"/>
                <w:szCs w:val="20"/>
                <w:lang w:val="ru-RU"/>
              </w:rPr>
              <w:t>52128789,88</w:t>
            </w:r>
          </w:p>
        </w:tc>
        <w:tc>
          <w:tcPr>
            <w:tcW w:w="119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CA09F98">
            <w:pPr>
              <w:keepNext w:val="0"/>
              <w:keepLines w:val="0"/>
              <w:suppressLineNumbers w:val="0"/>
              <w:autoSpaceDE/>
              <w:autoSpaceDN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/>
                <w:kern w:val="2"/>
                <w:sz w:val="20"/>
                <w:szCs w:val="20"/>
                <w:lang w:val="ru-RU"/>
              </w:rPr>
            </w:pPr>
            <w:r>
              <w:rPr>
                <w:rFonts w:hint="default"/>
                <w:kern w:val="2"/>
                <w:sz w:val="20"/>
                <w:szCs w:val="20"/>
                <w:lang w:val="ru-RU"/>
              </w:rPr>
              <w:t>3 192 700</w:t>
            </w:r>
          </w:p>
        </w:tc>
        <w:tc>
          <w:tcPr>
            <w:tcW w:w="116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2699E22">
            <w:pPr>
              <w:keepNext w:val="0"/>
              <w:keepLines w:val="0"/>
              <w:suppressLineNumbers w:val="0"/>
              <w:autoSpaceDE/>
              <w:autoSpaceDN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/>
                <w:kern w:val="2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kern w:val="2"/>
                <w:sz w:val="20"/>
                <w:szCs w:val="20"/>
                <w:lang w:val="ru-RU"/>
              </w:rPr>
              <w:t>17 739 089</w:t>
            </w:r>
          </w:p>
        </w:tc>
        <w:tc>
          <w:tcPr>
            <w:tcW w:w="136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2581FDA">
            <w:pPr>
              <w:keepNext w:val="0"/>
              <w:keepLines w:val="0"/>
              <w:suppressLineNumbers w:val="0"/>
              <w:autoSpaceDE/>
              <w:autoSpaceDN w:val="0"/>
              <w:spacing w:before="0" w:beforeAutospacing="0" w:after="0" w:afterAutospacing="0" w:line="228" w:lineRule="auto"/>
              <w:ind w:left="0" w:right="0"/>
              <w:jc w:val="both"/>
              <w:rPr>
                <w:rFonts w:hint="default"/>
                <w:kern w:val="2"/>
                <w:lang w:val="ru-RU"/>
              </w:rPr>
            </w:pPr>
            <w:r>
              <w:rPr>
                <w:rFonts w:hint="default" w:cs="Times New Roman"/>
                <w:color w:val="000000"/>
                <w:kern w:val="2"/>
                <w:sz w:val="20"/>
                <w:szCs w:val="20"/>
                <w:lang w:val="ru-RU" w:bidi="ar-SA"/>
              </w:rPr>
              <w:t>27 297 000,88</w:t>
            </w:r>
          </w:p>
        </w:tc>
        <w:tc>
          <w:tcPr>
            <w:tcW w:w="106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EBA6B3E">
            <w:pPr>
              <w:keepNext w:val="0"/>
              <w:keepLines w:val="0"/>
              <w:suppressLineNumbers w:val="0"/>
              <w:autoSpaceDE/>
              <w:autoSpaceDN w:val="0"/>
              <w:spacing w:before="0" w:beforeAutospacing="0" w:after="0" w:afterAutospacing="0" w:line="228" w:lineRule="auto"/>
              <w:ind w:left="0" w:right="0" w:firstLine="0"/>
              <w:jc w:val="both"/>
              <w:rPr>
                <w:rFonts w:hint="default"/>
                <w:kern w:val="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2"/>
                <w:sz w:val="20"/>
                <w:szCs w:val="20"/>
                <w:lang w:val="ru-RU" w:bidi="ar-SA"/>
              </w:rPr>
              <w:t>2 500 000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658D80">
            <w:pPr>
              <w:keepNext w:val="0"/>
              <w:keepLines w:val="0"/>
              <w:suppressLineNumbers w:val="0"/>
              <w:autoSpaceDE/>
              <w:autoSpaceDN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eastAsia="Times New Roman" w:cs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>
              <w:rPr>
                <w:rFonts w:hint="default" w:eastAsia="Times New Roman" w:cs="Times New Roman"/>
                <w:color w:val="000000"/>
                <w:kern w:val="2"/>
                <w:sz w:val="20"/>
                <w:szCs w:val="20"/>
                <w:lang w:val="ru-RU" w:bidi="ar-SA"/>
              </w:rPr>
              <w:t>1 400 000</w:t>
            </w:r>
          </w:p>
        </w:tc>
      </w:tr>
    </w:tbl>
    <w:p w14:paraId="234FFBA1">
      <w:pPr>
        <w:ind w:right="0"/>
        <w:jc w:val="both"/>
      </w:pPr>
    </w:p>
    <w:p w14:paraId="5E8C6C93"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bidi="ar-SA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bidi="ar-SA"/>
        </w:rPr>
        <w:t>В 202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 w:bidi="ar-SA"/>
        </w:rPr>
        <w:t>5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bidi="ar-SA"/>
        </w:rPr>
        <w:t xml:space="preserve"> году планируется израсходовать</w:t>
      </w:r>
      <w:r>
        <w:rPr>
          <w:rFonts w:hint="default" w:ascii="Times New Roman" w:hAnsi="Times New Roman" w:eastAsia="Times New Roman" w:cs="Times New Roman"/>
          <w:b w:val="0"/>
          <w:bCs w:val="0"/>
          <w:color w:val="0000FF"/>
          <w:sz w:val="28"/>
          <w:szCs w:val="28"/>
          <w:lang w:val="ru-RU" w:bidi="ar-SA"/>
        </w:rPr>
        <w:t xml:space="preserve"> </w:t>
      </w:r>
      <w:r>
        <w:rPr>
          <w:rFonts w:hint="default" w:ascii="Times New Roman" w:cs="Times New Roman"/>
          <w:color w:val="0000FF"/>
          <w:sz w:val="28"/>
          <w:szCs w:val="28"/>
          <w:lang w:val="ru-RU" w:bidi="ar-SA"/>
        </w:rPr>
        <w:t>27 297 000,88</w:t>
      </w:r>
      <w:r>
        <w:rPr>
          <w:rFonts w:hint="default" w:cs="Times New Roman"/>
          <w:color w:val="0000FF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FF"/>
          <w:sz w:val="28"/>
          <w:szCs w:val="28"/>
          <w:lang w:val="en-US" w:bidi="ar-SA"/>
        </w:rPr>
        <w:t xml:space="preserve">рублей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bidi="ar-SA"/>
        </w:rPr>
        <w:t>на содержание и модернизацию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 w:bidi="ar-SA"/>
        </w:rPr>
        <w:t xml:space="preserve"> (строительство)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bidi="ar-SA"/>
        </w:rPr>
        <w:t xml:space="preserve"> объектов коммунальной инфраструктуры (котельные, КНС):</w:t>
      </w:r>
    </w:p>
    <w:p w14:paraId="7D272746">
      <w:pPr>
        <w:tabs>
          <w:tab w:val="left" w:pos="60"/>
        </w:tabs>
        <w:jc w:val="both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риобретение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материалов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(оборудования): насосы </w:t>
      </w:r>
      <w:r>
        <w:rPr>
          <w:rFonts w:ascii="Times New Roman" w:hAnsi="Times New Roman" w:cs="Times New Roman"/>
          <w:color w:val="000000"/>
          <w:sz w:val="28"/>
          <w:szCs w:val="28"/>
        </w:rPr>
        <w:t>скваженны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циркуляционны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, центробежны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МБ -1 268 425,88 руб.</w:t>
      </w:r>
    </w:p>
    <w:p w14:paraId="01B938E0">
      <w:pPr>
        <w:tabs>
          <w:tab w:val="left" w:pos="60"/>
        </w:tabs>
        <w:jc w:val="left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- строительство водопроводной сети по ул. Пролетарской от ул. Красная до ул.Ленина , по ул. Восточная от ул. Красная до ул. Ленина, по ул. Гвардейская от ул. Рабочая до ул. Ушакова в ст. Гиагинской   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>МБ - 12 858 580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>руб,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</w:t>
      </w:r>
    </w:p>
    <w:p w14:paraId="0A466211">
      <w:pPr>
        <w:tabs>
          <w:tab w:val="left" w:pos="60"/>
        </w:tabs>
        <w:jc w:val="both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-субсидия на погашение задолженности за энергоресурсы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>- 2 000 000 руб.</w:t>
      </w:r>
    </w:p>
    <w:p w14:paraId="0D04696A">
      <w:pPr>
        <w:tabs>
          <w:tab w:val="left" w:pos="60"/>
        </w:tabs>
        <w:jc w:val="both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- подготовка к отопительному сезону 2025-2026 гг.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- 1 400 000 руб.</w:t>
      </w:r>
    </w:p>
    <w:p w14:paraId="6F790E3F">
      <w:pPr>
        <w:tabs>
          <w:tab w:val="left" w:pos="60"/>
        </w:tabs>
        <w:jc w:val="both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переустройство  ГТС -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2 070 000 руб.</w:t>
      </w:r>
    </w:p>
    <w:p w14:paraId="42ADAC80">
      <w:pPr>
        <w:tabs>
          <w:tab w:val="left" w:pos="60"/>
        </w:tabs>
        <w:jc w:val="both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-п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" w:eastAsia="ru" w:bidi="ar"/>
        </w:rPr>
        <w:t>ереподключение водопроводной сети в п. Гончарка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-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>2 000 000 руб.</w:t>
      </w:r>
    </w:p>
    <w:p w14:paraId="6C2C16F5">
      <w:pPr>
        <w:tabs>
          <w:tab w:val="left" w:pos="60"/>
        </w:tabs>
        <w:jc w:val="both"/>
        <w:rPr>
          <w:rFonts w:hint="default" w:ascii="Times New Roman" w:hAnsi="Times New Roman" w:eastAsia="SimSun" w:cs="Times New Roman"/>
          <w:kern w:val="0"/>
          <w:sz w:val="28"/>
          <w:szCs w:val="28"/>
          <w:lang w:val="ru" w:eastAsia="ru" w:bidi="ar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-р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" w:eastAsia="ru" w:bidi="ar"/>
        </w:rPr>
        <w:t xml:space="preserve">емонт одного резервуара и задвижки на центральном водозаборе – </w:t>
      </w:r>
      <w:r>
        <w:rPr>
          <w:rFonts w:hint="default" w:ascii="Times New Roman" w:hAnsi="Times New Roman" w:eastAsia="SimSun" w:cs="Times New Roman"/>
          <w:b/>
          <w:bCs/>
          <w:kern w:val="0"/>
          <w:sz w:val="28"/>
          <w:szCs w:val="28"/>
          <w:lang w:val="ru" w:eastAsia="ru" w:bidi="ar"/>
        </w:rPr>
        <w:t>3 500 000 руб.</w:t>
      </w:r>
    </w:p>
    <w:p w14:paraId="76A9AF7F">
      <w:pPr>
        <w:pStyle w:val="50"/>
        <w:widowControl/>
        <w:jc w:val="both"/>
        <w:rPr>
          <w:b/>
          <w:bCs/>
          <w:sz w:val="28"/>
          <w:szCs w:val="28"/>
          <w:lang w:val="ru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ru" w:bidi="ar"/>
        </w:rPr>
        <w:t>-</w:t>
      </w:r>
      <w:r>
        <w:rPr>
          <w:sz w:val="28"/>
          <w:szCs w:val="28"/>
          <w:lang w:val="ru"/>
        </w:rPr>
        <w:t xml:space="preserve">Проектно-сметную документацию «Строительство ливневой канализации по ул. Красная от ул. Рабочая до ул. Мира» - </w:t>
      </w:r>
      <w:r>
        <w:rPr>
          <w:b/>
          <w:bCs/>
          <w:sz w:val="28"/>
          <w:szCs w:val="28"/>
          <w:lang w:val="ru"/>
        </w:rPr>
        <w:t>2 000 000 р</w:t>
      </w:r>
      <w:r>
        <w:rPr>
          <w:sz w:val="28"/>
          <w:szCs w:val="28"/>
          <w:lang w:val="ru"/>
        </w:rPr>
        <w:t xml:space="preserve">. Экспертиза – </w:t>
      </w:r>
      <w:r>
        <w:rPr>
          <w:b/>
          <w:bCs/>
          <w:sz w:val="28"/>
          <w:szCs w:val="28"/>
          <w:lang w:val="ru"/>
        </w:rPr>
        <w:t>200 000 руб.</w:t>
      </w:r>
    </w:p>
    <w:p w14:paraId="15B3182F">
      <w:pPr>
        <w:tabs>
          <w:tab w:val="left" w:pos="60"/>
        </w:tabs>
        <w:jc w:val="both"/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ru" w:bidi="ar"/>
        </w:rPr>
      </w:pPr>
    </w:p>
    <w:p w14:paraId="71A9B235">
      <w:pPr>
        <w:pStyle w:val="7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E w:val="0"/>
        <w:spacing w:before="0" w:after="0" w:line="270" w:lineRule="atLeast"/>
        <w:ind w:left="0" w:right="0" w:firstLine="540"/>
        <w:jc w:val="center"/>
      </w:pPr>
      <w:r>
        <w:rPr>
          <w:rFonts w:ascii="Times New Roman" w:hAnsi="Times New Roman" w:cs="Times New Roman"/>
          <w:b/>
          <w:bCs w:val="0"/>
          <w:i w:val="0"/>
          <w:caps w:val="0"/>
          <w:smallCaps w:val="0"/>
          <w:color w:val="000000"/>
          <w:spacing w:val="0"/>
          <w:sz w:val="28"/>
          <w:szCs w:val="28"/>
          <w:u w:val="none"/>
        </w:rPr>
        <w:t>Раздел 7. Анализ рисков реализации подпрограммы и</w:t>
      </w:r>
    </w:p>
    <w:p w14:paraId="4E2F48B4">
      <w:pPr>
        <w:pStyle w:val="7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270" w:lineRule="atLeast"/>
        <w:jc w:val="center"/>
      </w:pPr>
      <w:r>
        <w:rPr>
          <w:rFonts w:ascii="Times New Roman" w:hAnsi="Times New Roman" w:cs="Times New Roman"/>
          <w:b/>
          <w:i w:val="0"/>
          <w:caps w:val="0"/>
          <w:smallCaps w:val="0"/>
          <w:color w:val="000000"/>
          <w:spacing w:val="0"/>
          <w:sz w:val="28"/>
          <w:szCs w:val="28"/>
          <w:u w:val="none"/>
        </w:rPr>
        <w:t>описание мер управления рисками реализации подпрограммы .</w:t>
      </w:r>
    </w:p>
    <w:p w14:paraId="0A9BB4BC">
      <w:pPr>
        <w:pStyle w:val="7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270" w:lineRule="atLeast"/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>На основе анализа мероприятий, предлагаемых для реализации подпрограммы, выделены следующие риски ее реализация:</w:t>
      </w:r>
    </w:p>
    <w:p w14:paraId="21170506">
      <w:pPr>
        <w:pStyle w:val="7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270" w:lineRule="atLeast"/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>- Макроэкономические риски связаны с вероятностью кризисных явлений в мировой и российской экономиках, снижения темпов роста экономики и инвестиционной активности, высокой инфляцией и колебаниями мировых и внутренних цен на сырьевые ресурсы, которые могут привести к снижению объемов финансирования подпрограммных мероприятий из средств бюджетов всех уровней.</w:t>
      </w:r>
    </w:p>
    <w:p w14:paraId="3DF0DE78">
      <w:pPr>
        <w:pStyle w:val="7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270" w:lineRule="atLeast"/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>- Финансовые риски связаны с возникновением бюджетного дефицита и не достаточным вследствие этого уровнем бюджетного финансирования на курируемые сферы.</w:t>
      </w:r>
    </w:p>
    <w:p w14:paraId="4C6F7B72">
      <w:pPr>
        <w:pStyle w:val="7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270" w:lineRule="atLeast"/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>- Правовые риски связаны с изменением законодательства, длительностью формирования нормативной правовой базы, необходимой для эффективной реализации подпрограммы.</w:t>
      </w:r>
    </w:p>
    <w:p w14:paraId="62CFE7C1">
      <w:pPr>
        <w:pStyle w:val="7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270" w:lineRule="atLeast"/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>- 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подпрограммы.</w:t>
      </w:r>
    </w:p>
    <w:p w14:paraId="0166FF8F">
      <w:pPr>
        <w:pStyle w:val="7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270" w:lineRule="atLeast"/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>- Административные риски связаны с неэффективным управлением реализацией подпрограмм,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подпрограммы.</w:t>
      </w:r>
    </w:p>
    <w:p w14:paraId="4F26A3F0">
      <w:pPr>
        <w:pStyle w:val="7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270" w:lineRule="atLeast"/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>-Кадровые риски обусловлены определенным дефицитом высококвалифицированных кадров.</w:t>
      </w:r>
    </w:p>
    <w:p w14:paraId="768B2F12">
      <w:pPr>
        <w:pStyle w:val="7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270" w:lineRule="atLeast"/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>-Управление рисками реализации программы будет осуществляться на основе:</w:t>
      </w:r>
    </w:p>
    <w:p w14:paraId="28A08552">
      <w:pPr>
        <w:pStyle w:val="7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270" w:lineRule="atLeast"/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>-создание благоприятных условий;</w:t>
      </w:r>
    </w:p>
    <w:p w14:paraId="3F87C73C">
      <w:pPr>
        <w:pStyle w:val="7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270" w:lineRule="atLeast"/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>-ежегодное уточнение объемов финансовых средств, предусмотренных на реализацию мероприятий подпрограммы, в зависимости от достигнутых результатов и определение приоритетов для первоочередного финансирования расходов;</w:t>
      </w:r>
    </w:p>
    <w:p w14:paraId="3A4715DA">
      <w:pPr>
        <w:pStyle w:val="7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270" w:lineRule="atLeast"/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>-формирование эффективной системы управления реализацией подпрограммы, своевременная корректировка мероприятий;</w:t>
      </w:r>
    </w:p>
    <w:p w14:paraId="47A545DC">
      <w:pPr>
        <w:pStyle w:val="7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270" w:lineRule="atLeast"/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>-обеспечения подбора высококвалифицированных кадров и переподготовки имеющихся специалистов, формирования резерва кадров.</w:t>
      </w:r>
    </w:p>
    <w:p w14:paraId="4B9078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cs="Times New Roman"/>
          <w:color w:val="auto"/>
          <w:sz w:val="28"/>
          <w:szCs w:val="34"/>
          <w:lang w:val="ru-RU" w:eastAsia="ar-SA" w:bidi="ar-SA"/>
        </w:rPr>
      </w:pPr>
    </w:p>
    <w:p w14:paraId="35D278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cs="Times New Roman"/>
          <w:color w:val="auto"/>
          <w:sz w:val="28"/>
          <w:szCs w:val="34"/>
          <w:lang w:val="ru-RU" w:eastAsia="ar-SA" w:bidi="ar-SA"/>
        </w:rPr>
      </w:pPr>
    </w:p>
    <w:p w14:paraId="1E2B0D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cs="Times New Roman"/>
          <w:color w:val="auto"/>
          <w:sz w:val="28"/>
          <w:szCs w:val="34"/>
          <w:lang w:val="ru-RU" w:eastAsia="ar-SA" w:bidi="ar-SA"/>
        </w:rPr>
      </w:pPr>
    </w:p>
    <w:p w14:paraId="1BBF8AB5">
      <w:pPr>
        <w:widowControl w:val="0"/>
        <w:autoSpaceDE w:val="0"/>
        <w:jc w:val="both"/>
        <w:rPr>
          <w:rFonts w:cs="Times New Roman"/>
          <w:i w:val="0"/>
          <w:iCs w:val="0"/>
          <w:color w:val="000000"/>
          <w:sz w:val="20"/>
          <w:szCs w:val="20"/>
          <w:lang w:val="ru-RU" w:eastAsia="ar-SA" w:bidi="ar-SA"/>
        </w:rPr>
      </w:pPr>
    </w:p>
    <w:p w14:paraId="7EA746F9">
      <w:pPr>
        <w:widowControl w:val="0"/>
        <w:autoSpaceDE w:val="0"/>
        <w:jc w:val="both"/>
        <w:rPr>
          <w:rFonts w:cs="Times New Roman"/>
          <w:i w:val="0"/>
          <w:iCs w:val="0"/>
          <w:color w:val="000000"/>
          <w:sz w:val="20"/>
          <w:szCs w:val="20"/>
          <w:lang w:val="ru-RU" w:eastAsia="ar-SA" w:bidi="ar-SA"/>
        </w:rPr>
      </w:pPr>
    </w:p>
    <w:p w14:paraId="00AB8AD7">
      <w:pPr>
        <w:widowControl w:val="0"/>
        <w:autoSpaceDE w:val="0"/>
        <w:jc w:val="both"/>
        <w:rPr>
          <w:rFonts w:cs="Times New Roman"/>
          <w:i w:val="0"/>
          <w:iCs w:val="0"/>
          <w:color w:val="000000"/>
          <w:sz w:val="20"/>
          <w:szCs w:val="20"/>
          <w:lang w:val="ru-RU" w:eastAsia="ar-SA" w:bidi="ar-SA"/>
        </w:rPr>
      </w:pPr>
    </w:p>
    <w:p w14:paraId="156DCA7E">
      <w:pPr>
        <w:widowControl w:val="0"/>
        <w:autoSpaceDE w:val="0"/>
        <w:jc w:val="both"/>
        <w:rPr>
          <w:rFonts w:cs="Times New Roman"/>
          <w:i w:val="0"/>
          <w:iCs w:val="0"/>
          <w:color w:val="000000"/>
          <w:sz w:val="20"/>
          <w:szCs w:val="20"/>
          <w:lang w:val="ru-RU" w:eastAsia="ar-SA" w:bidi="ar-SA"/>
        </w:rPr>
      </w:pPr>
    </w:p>
    <w:p w14:paraId="6A73859E">
      <w:pPr>
        <w:widowControl w:val="0"/>
        <w:autoSpaceDE w:val="0"/>
        <w:jc w:val="both"/>
        <w:rPr>
          <w:rFonts w:cs="Times New Roman"/>
          <w:i w:val="0"/>
          <w:iCs w:val="0"/>
          <w:color w:val="000000"/>
          <w:sz w:val="20"/>
          <w:szCs w:val="20"/>
          <w:lang w:val="ru-RU" w:eastAsia="ar-SA" w:bidi="ar-SA"/>
        </w:rPr>
      </w:pPr>
    </w:p>
    <w:p w14:paraId="14B31AD1">
      <w:pPr>
        <w:widowControl w:val="0"/>
        <w:autoSpaceDE w:val="0"/>
        <w:jc w:val="both"/>
        <w:rPr>
          <w:rFonts w:cs="Times New Roman"/>
          <w:i w:val="0"/>
          <w:iCs w:val="0"/>
          <w:color w:val="000000"/>
          <w:sz w:val="20"/>
          <w:szCs w:val="20"/>
          <w:lang w:val="ru-RU" w:eastAsia="ar-SA" w:bidi="ar-SA"/>
        </w:rPr>
      </w:pPr>
    </w:p>
    <w:p w14:paraId="417468E1">
      <w:pPr>
        <w:widowControl w:val="0"/>
        <w:autoSpaceDE w:val="0"/>
        <w:jc w:val="both"/>
        <w:rPr>
          <w:rFonts w:cs="Times New Roman"/>
          <w:i w:val="0"/>
          <w:iCs w:val="0"/>
          <w:color w:val="000000"/>
          <w:sz w:val="20"/>
          <w:szCs w:val="20"/>
          <w:lang w:val="ru-RU" w:eastAsia="ar-SA" w:bidi="ar-SA"/>
        </w:rPr>
      </w:pPr>
    </w:p>
    <w:p w14:paraId="0C61DB0F">
      <w:pPr>
        <w:widowControl w:val="0"/>
        <w:autoSpaceDE w:val="0"/>
        <w:jc w:val="both"/>
        <w:rPr>
          <w:rFonts w:cs="Times New Roman"/>
          <w:i w:val="0"/>
          <w:iCs w:val="0"/>
          <w:color w:val="000000"/>
          <w:sz w:val="20"/>
          <w:szCs w:val="20"/>
          <w:lang w:val="ru-RU" w:eastAsia="ar-SA" w:bidi="ar-SA"/>
        </w:rPr>
      </w:pPr>
    </w:p>
    <w:p w14:paraId="4AC1CAF4">
      <w:pPr>
        <w:widowControl w:val="0"/>
        <w:autoSpaceDE w:val="0"/>
        <w:jc w:val="both"/>
        <w:rPr>
          <w:rFonts w:cs="Times New Roman"/>
          <w:i w:val="0"/>
          <w:iCs w:val="0"/>
          <w:color w:val="000000"/>
          <w:sz w:val="20"/>
          <w:szCs w:val="20"/>
          <w:lang w:val="ru-RU" w:eastAsia="ar-SA" w:bidi="ar-SA"/>
        </w:rPr>
      </w:pPr>
    </w:p>
    <w:p w14:paraId="25EF5000">
      <w:pPr>
        <w:widowControl w:val="0"/>
        <w:autoSpaceDE w:val="0"/>
        <w:jc w:val="both"/>
        <w:rPr>
          <w:rFonts w:cs="Times New Roman"/>
          <w:i w:val="0"/>
          <w:iCs w:val="0"/>
          <w:color w:val="000000"/>
          <w:sz w:val="20"/>
          <w:szCs w:val="20"/>
          <w:lang w:val="ru-RU" w:eastAsia="ar-SA" w:bidi="ar-SA"/>
        </w:rPr>
      </w:pPr>
    </w:p>
    <w:p w14:paraId="4D01046B">
      <w:pPr>
        <w:widowControl w:val="0"/>
        <w:autoSpaceDE w:val="0"/>
        <w:jc w:val="both"/>
        <w:rPr>
          <w:rFonts w:cs="Times New Roman"/>
          <w:i w:val="0"/>
          <w:iCs w:val="0"/>
          <w:color w:val="000000"/>
          <w:sz w:val="20"/>
          <w:szCs w:val="20"/>
          <w:lang w:val="ru-RU" w:eastAsia="ar-SA" w:bidi="ar-SA"/>
        </w:rPr>
      </w:pPr>
    </w:p>
    <w:p w14:paraId="0D66D343">
      <w:pPr>
        <w:widowControl w:val="0"/>
        <w:autoSpaceDE w:val="0"/>
        <w:jc w:val="both"/>
        <w:rPr>
          <w:rFonts w:cs="Times New Roman"/>
          <w:i w:val="0"/>
          <w:iCs w:val="0"/>
          <w:color w:val="000000"/>
          <w:sz w:val="20"/>
          <w:szCs w:val="20"/>
          <w:lang w:val="ru-RU" w:eastAsia="ar-SA" w:bidi="ar-SA"/>
        </w:rPr>
      </w:pPr>
    </w:p>
    <w:p w14:paraId="59C5A931">
      <w:pPr>
        <w:widowControl w:val="0"/>
        <w:autoSpaceDE w:val="0"/>
        <w:jc w:val="both"/>
        <w:rPr>
          <w:rFonts w:cs="Times New Roman"/>
          <w:i w:val="0"/>
          <w:iCs w:val="0"/>
          <w:color w:val="000000"/>
          <w:sz w:val="20"/>
          <w:szCs w:val="20"/>
          <w:lang w:val="ru-RU" w:eastAsia="ar-SA" w:bidi="ar-SA"/>
        </w:rPr>
      </w:pPr>
    </w:p>
    <w:p w14:paraId="6F26AA6F">
      <w:pPr>
        <w:widowControl w:val="0"/>
        <w:autoSpaceDE w:val="0"/>
        <w:jc w:val="both"/>
        <w:rPr>
          <w:rFonts w:cs="Times New Roman"/>
          <w:i w:val="0"/>
          <w:iCs w:val="0"/>
          <w:color w:val="000000"/>
          <w:sz w:val="20"/>
          <w:szCs w:val="20"/>
          <w:lang w:val="ru-RU" w:eastAsia="ar-SA" w:bidi="ar-SA"/>
        </w:rPr>
      </w:pPr>
    </w:p>
    <w:p w14:paraId="13CEACFD">
      <w:pPr>
        <w:widowControl w:val="0"/>
        <w:autoSpaceDE w:val="0"/>
        <w:jc w:val="both"/>
        <w:rPr>
          <w:rFonts w:cs="Times New Roman"/>
          <w:i w:val="0"/>
          <w:iCs w:val="0"/>
          <w:color w:val="000000"/>
          <w:sz w:val="20"/>
          <w:szCs w:val="20"/>
          <w:lang w:val="ru-RU" w:eastAsia="ar-SA" w:bidi="ar-SA"/>
        </w:rPr>
      </w:pPr>
    </w:p>
    <w:p w14:paraId="1283A6A5">
      <w:pPr>
        <w:widowControl w:val="0"/>
        <w:autoSpaceDE w:val="0"/>
        <w:jc w:val="both"/>
        <w:rPr>
          <w:rFonts w:cs="Times New Roman"/>
          <w:i w:val="0"/>
          <w:iCs w:val="0"/>
          <w:color w:val="000000"/>
          <w:sz w:val="20"/>
          <w:szCs w:val="20"/>
          <w:lang w:val="ru-RU" w:eastAsia="ar-SA" w:bidi="ar-SA"/>
        </w:rPr>
      </w:pPr>
    </w:p>
    <w:p w14:paraId="512480B0">
      <w:pPr>
        <w:widowControl w:val="0"/>
        <w:autoSpaceDE w:val="0"/>
        <w:jc w:val="both"/>
        <w:rPr>
          <w:rFonts w:cs="Times New Roman"/>
          <w:i w:val="0"/>
          <w:iCs w:val="0"/>
          <w:color w:val="000000"/>
          <w:sz w:val="20"/>
          <w:szCs w:val="20"/>
          <w:lang w:val="ru-RU" w:eastAsia="ar-SA" w:bidi="ar-SA"/>
        </w:rPr>
      </w:pPr>
    </w:p>
    <w:p w14:paraId="398834D9">
      <w:pPr>
        <w:widowControl w:val="0"/>
        <w:autoSpaceDE w:val="0"/>
        <w:jc w:val="both"/>
        <w:rPr>
          <w:rFonts w:cs="Times New Roman"/>
          <w:i w:val="0"/>
          <w:iCs w:val="0"/>
          <w:color w:val="000000"/>
          <w:sz w:val="20"/>
          <w:szCs w:val="20"/>
          <w:lang w:val="ru-RU" w:eastAsia="ar-SA" w:bidi="ar-SA"/>
        </w:rPr>
      </w:pPr>
    </w:p>
    <w:p w14:paraId="60A64CB5">
      <w:pPr>
        <w:widowControl w:val="0"/>
        <w:autoSpaceDE w:val="0"/>
        <w:jc w:val="both"/>
        <w:rPr>
          <w:rFonts w:hint="default" w:cs="Times New Roman"/>
          <w:i w:val="0"/>
          <w:iCs w:val="0"/>
          <w:color w:val="000000"/>
          <w:sz w:val="20"/>
          <w:szCs w:val="20"/>
          <w:lang w:val="ru-RU" w:eastAsia="ar-SA" w:bidi="ar-SA"/>
        </w:rPr>
      </w:pPr>
    </w:p>
    <w:sectPr>
      <w:footnotePr>
        <w:pos w:val="beneathText"/>
        <w:numFmt w:val="decimal"/>
      </w:footnotePr>
      <w:type w:val="continuous"/>
      <w:pgSz w:w="11906" w:h="16838"/>
      <w:pgMar w:top="1134" w:right="567" w:bottom="1134" w:left="1134" w:header="720" w:footer="720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auto"/>
    <w:pitch w:val="default"/>
    <w:sig w:usb0="E1002EFF" w:usb1="C000605B" w:usb2="00000029" w:usb3="00000000" w:csb0="200101FF" w:csb1="20280000"/>
  </w:font>
  <w:font w:name="Andale Sans UI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auto"/>
    <w:pitch w:val="default"/>
    <w:sig w:usb0="80001AFF" w:usb1="0000396B" w:usb2="00000000" w:usb3="00000000" w:csb0="200000BF" w:csb1="D7F70000"/>
  </w:font>
  <w:font w:name="TimesNewRomanPSMT">
    <w:altName w:val="Times New Roman"/>
    <w:panose1 w:val="00000000000000000000"/>
    <w:charset w:val="CC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5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sz w:val="26"/>
        <w:szCs w:val="31"/>
      </w:r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pStyle w:val="3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36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D6239"/>
    <w:rsid w:val="0EEE1E1A"/>
    <w:rsid w:val="1A766A42"/>
    <w:rsid w:val="1D8B5C5C"/>
    <w:rsid w:val="1EBE574A"/>
    <w:rsid w:val="210315D7"/>
    <w:rsid w:val="26B70FFE"/>
    <w:rsid w:val="2D45187F"/>
    <w:rsid w:val="2D626C81"/>
    <w:rsid w:val="32BE7668"/>
    <w:rsid w:val="37BA4EB6"/>
    <w:rsid w:val="3C7F2460"/>
    <w:rsid w:val="40691EE9"/>
    <w:rsid w:val="429A2B2C"/>
    <w:rsid w:val="47C35804"/>
    <w:rsid w:val="4A587091"/>
    <w:rsid w:val="51FF3924"/>
    <w:rsid w:val="52D41FBB"/>
    <w:rsid w:val="54F06EF4"/>
    <w:rsid w:val="5B286E75"/>
    <w:rsid w:val="62321A35"/>
    <w:rsid w:val="62E27D9C"/>
    <w:rsid w:val="635F2716"/>
    <w:rsid w:val="64DB461D"/>
    <w:rsid w:val="67D26923"/>
    <w:rsid w:val="70F155EB"/>
    <w:rsid w:val="71154DE8"/>
    <w:rsid w:val="728D6ABE"/>
    <w:rsid w:val="7C1F64F3"/>
    <w:rsid w:val="7D1C0557"/>
    <w:rsid w:val="7EB609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ndale Sans UI" w:cs="Tahoma"/>
      </w:rPr>
    </w:rPrDefault>
    <w:pPrDefault/>
  </w:docDefaults>
  <w:latentStyles w:count="260" w:defQFormat="0" w:defUnhideWhenUsed="1" w:defSemiHidden="1" w:defUIPriority="99" w:defLockedState="0">
    <w:lsdException w:unhideWhenUsed="0" w:uiPriority="67" w:semiHidden="0" w:name="Normal"/>
    <w:lsdException w:unhideWhenUsed="0" w:uiPriority="67" w:semiHidden="0" w:name="heading 1"/>
    <w:lsdException w:qFormat="1" w:uiPriority="0" w:name="heading 2"/>
    <w:lsdException w:qFormat="1" w:uiPriority="0" w:name="heading 3"/>
    <w:lsdException w:qFormat="1" w:unhideWhenUsed="0" w:uiPriority="67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6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67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67" w:semiHidden="0" w:name="Body Text"/>
    <w:lsdException w:unhideWhenUsed="0" w:uiPriority="67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67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67"/>
    <w:pPr>
      <w:widowControl/>
      <w:suppressAutoHyphens/>
      <w:bidi w:val="0"/>
      <w:jc w:val="left"/>
    </w:pPr>
    <w:rPr>
      <w:rFonts w:ascii="Times New Roman" w:hAnsi="Times New Roman" w:eastAsia="Times New Roman" w:cs="Times New Roman"/>
      <w:color w:val="auto"/>
      <w:sz w:val="28"/>
      <w:szCs w:val="24"/>
      <w:lang w:val="ru-RU" w:eastAsia="ar-SA" w:bidi="ar-SA"/>
    </w:rPr>
  </w:style>
  <w:style w:type="paragraph" w:styleId="2">
    <w:name w:val="heading 1"/>
    <w:basedOn w:val="1"/>
    <w:next w:val="1"/>
    <w:uiPriority w:val="67"/>
    <w:pPr>
      <w:keepNext/>
      <w:numPr>
        <w:ilvl w:val="0"/>
        <w:numId w:val="1"/>
      </w:numPr>
      <w:tabs>
        <w:tab w:val="left" w:pos="0"/>
        <w:tab w:val="clear" w:pos="720"/>
      </w:tabs>
      <w:jc w:val="center"/>
      <w:outlineLvl w:val="0"/>
    </w:pPr>
    <w:rPr>
      <w:b/>
      <w:sz w:val="96"/>
    </w:rPr>
  </w:style>
  <w:style w:type="paragraph" w:styleId="3">
    <w:name w:val="heading 4"/>
    <w:basedOn w:val="1"/>
    <w:next w:val="1"/>
    <w:qFormat/>
    <w:uiPriority w:val="67"/>
    <w:pPr>
      <w:keepNext/>
      <w:numPr>
        <w:ilvl w:val="3"/>
        <w:numId w:val="1"/>
      </w:numPr>
      <w:tabs>
        <w:tab w:val="left" w:pos="0"/>
        <w:tab w:val="clear" w:pos="1800"/>
      </w:tabs>
      <w:ind w:left="0" w:right="0" w:firstLine="0"/>
      <w:jc w:val="both"/>
      <w:outlineLvl w:val="3"/>
    </w:pPr>
    <w:rPr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 w:val="0"/>
      <w:suppressLineNumbers w:val="0"/>
      <w:autoSpaceDE/>
      <w:autoSpaceDN w:val="0"/>
      <w:spacing w:before="0" w:beforeAutospacing="0" w:after="0" w:afterAutospacing="0"/>
      <w:ind w:left="0" w:right="0"/>
    </w:pPr>
    <w:rPr>
      <w:rFonts w:hint="default" w:ascii="Times New Roman" w:hAnsi="Times New Roman" w:cs="Tahoma"/>
      <w:kern w:val="2"/>
      <w:sz w:val="24"/>
      <w:szCs w:val="24"/>
      <w:lang w:val="de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styleId="7">
    <w:name w:val="Body Text"/>
    <w:basedOn w:val="1"/>
    <w:uiPriority w:val="67"/>
    <w:pPr>
      <w:widowControl w:val="0"/>
      <w:autoSpaceDE w:val="0"/>
      <w:jc w:val="both"/>
    </w:pPr>
    <w:rPr>
      <w:color w:val="000000"/>
    </w:rPr>
  </w:style>
  <w:style w:type="paragraph" w:styleId="8">
    <w:name w:val="Body Text Indent"/>
    <w:basedOn w:val="1"/>
    <w:uiPriority w:val="67"/>
    <w:pPr>
      <w:ind w:left="4245" w:right="0" w:hanging="3525"/>
    </w:pPr>
  </w:style>
  <w:style w:type="paragraph" w:styleId="9">
    <w:name w:val="Title"/>
    <w:basedOn w:val="1"/>
    <w:next w:val="10"/>
    <w:uiPriority w:val="67"/>
    <w:pPr>
      <w:jc w:val="center"/>
    </w:pPr>
    <w:rPr>
      <w:b/>
      <w:bCs/>
      <w:sz w:val="26"/>
    </w:rPr>
  </w:style>
  <w:style w:type="paragraph" w:styleId="10">
    <w:name w:val="Subtitle"/>
    <w:basedOn w:val="11"/>
    <w:next w:val="7"/>
    <w:uiPriority w:val="67"/>
    <w:pPr>
      <w:jc w:val="center"/>
    </w:pPr>
    <w:rPr>
      <w:i/>
      <w:iCs/>
      <w:sz w:val="28"/>
      <w:szCs w:val="28"/>
    </w:rPr>
  </w:style>
  <w:style w:type="paragraph" w:customStyle="1" w:styleId="11">
    <w:name w:val="Заголовок"/>
    <w:basedOn w:val="1"/>
    <w:next w:val="7"/>
    <w:uiPriority w:val="67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12">
    <w:name w:val="List"/>
    <w:basedOn w:val="7"/>
    <w:uiPriority w:val="67"/>
    <w:rPr>
      <w:rFonts w:ascii="Arial" w:hAnsi="Arial" w:cs="Tahoma"/>
    </w:rPr>
  </w:style>
  <w:style w:type="character" w:customStyle="1" w:styleId="13">
    <w:name w:val="Absatz-Standardschriftart"/>
    <w:uiPriority w:val="7"/>
  </w:style>
  <w:style w:type="character" w:customStyle="1" w:styleId="14">
    <w:name w:val="WW-Absatz-Standardschriftart"/>
    <w:uiPriority w:val="2"/>
  </w:style>
  <w:style w:type="character" w:customStyle="1" w:styleId="15">
    <w:name w:val="WW-Absatz-Standardschriftart1"/>
    <w:uiPriority w:val="2"/>
  </w:style>
  <w:style w:type="character" w:customStyle="1" w:styleId="16">
    <w:name w:val="WW-Absatz-Standardschriftart11"/>
    <w:uiPriority w:val="2"/>
  </w:style>
  <w:style w:type="character" w:customStyle="1" w:styleId="17">
    <w:name w:val="WW-Absatz-Standardschriftart111"/>
    <w:uiPriority w:val="2"/>
  </w:style>
  <w:style w:type="character" w:customStyle="1" w:styleId="18">
    <w:name w:val="WW-Absatz-Standardschriftart1111"/>
    <w:uiPriority w:val="2"/>
  </w:style>
  <w:style w:type="character" w:customStyle="1" w:styleId="19">
    <w:name w:val="WW-Absatz-Standardschriftart11111"/>
    <w:uiPriority w:val="2"/>
  </w:style>
  <w:style w:type="character" w:customStyle="1" w:styleId="20">
    <w:name w:val="WW-Absatz-Standardschriftart111111"/>
    <w:uiPriority w:val="2"/>
  </w:style>
  <w:style w:type="character" w:customStyle="1" w:styleId="21">
    <w:name w:val="WW-Absatz-Standardschriftart1111111"/>
    <w:uiPriority w:val="2"/>
  </w:style>
  <w:style w:type="character" w:customStyle="1" w:styleId="22">
    <w:name w:val="WW-Absatz-Standardschriftart11111111"/>
    <w:uiPriority w:val="2"/>
  </w:style>
  <w:style w:type="character" w:customStyle="1" w:styleId="23">
    <w:name w:val="WW-Absatz-Standardschriftart111111111"/>
    <w:uiPriority w:val="2"/>
  </w:style>
  <w:style w:type="character" w:customStyle="1" w:styleId="24">
    <w:name w:val="WW-Absatz-Standardschriftart1111111111"/>
    <w:uiPriority w:val="2"/>
  </w:style>
  <w:style w:type="character" w:customStyle="1" w:styleId="25">
    <w:name w:val="WW-Absatz-Standardschriftart11111111111"/>
    <w:uiPriority w:val="2"/>
  </w:style>
  <w:style w:type="character" w:customStyle="1" w:styleId="26">
    <w:name w:val="WW-Absatz-Standardschriftart111111111111"/>
    <w:uiPriority w:val="2"/>
  </w:style>
  <w:style w:type="character" w:customStyle="1" w:styleId="27">
    <w:name w:val="WW-Absatz-Standardschriftart1111111111111"/>
    <w:uiPriority w:val="2"/>
  </w:style>
  <w:style w:type="character" w:customStyle="1" w:styleId="28">
    <w:name w:val="WW-Absatz-Standardschriftart11111111111111"/>
    <w:uiPriority w:val="2"/>
  </w:style>
  <w:style w:type="character" w:customStyle="1" w:styleId="29">
    <w:name w:val="WW-Absatz-Standardschriftart111111111111111"/>
    <w:uiPriority w:val="2"/>
  </w:style>
  <w:style w:type="character" w:customStyle="1" w:styleId="30">
    <w:name w:val="WW-Absatz-Standardschriftart1111111111111111"/>
    <w:uiPriority w:val="2"/>
  </w:style>
  <w:style w:type="character" w:customStyle="1" w:styleId="31">
    <w:name w:val="WW-Absatz-Standardschriftart11111111111111111"/>
    <w:qFormat/>
    <w:uiPriority w:val="2"/>
  </w:style>
  <w:style w:type="character" w:customStyle="1" w:styleId="32">
    <w:name w:val="WW-Absatz-Standardschriftart111111111111111111"/>
    <w:uiPriority w:val="2"/>
  </w:style>
  <w:style w:type="character" w:customStyle="1" w:styleId="33">
    <w:name w:val="WW-Absatz-Standardschriftart1111111111111111111"/>
    <w:qFormat/>
    <w:uiPriority w:val="2"/>
  </w:style>
  <w:style w:type="character" w:customStyle="1" w:styleId="34">
    <w:name w:val="WW-Absatz-Standardschriftart11111111111111111111"/>
    <w:uiPriority w:val="2"/>
  </w:style>
  <w:style w:type="character" w:customStyle="1" w:styleId="35">
    <w:name w:val="WW-Absatz-Standardschriftart111111111111111111111"/>
    <w:qFormat/>
    <w:uiPriority w:val="2"/>
  </w:style>
  <w:style w:type="character" w:customStyle="1" w:styleId="36">
    <w:name w:val="WW-Absatz-Standardschriftart1111111111111111111111"/>
    <w:uiPriority w:val="2"/>
  </w:style>
  <w:style w:type="character" w:customStyle="1" w:styleId="37">
    <w:name w:val="WW-Absatz-Standardschriftart11111111111111111111111"/>
    <w:uiPriority w:val="2"/>
  </w:style>
  <w:style w:type="character" w:customStyle="1" w:styleId="38">
    <w:name w:val="WW-Absatz-Standardschriftart111111111111111111111111"/>
    <w:uiPriority w:val="2"/>
  </w:style>
  <w:style w:type="character" w:customStyle="1" w:styleId="39">
    <w:name w:val="WW-Absatz-Standardschriftart1111111111111111111111111"/>
    <w:qFormat/>
    <w:uiPriority w:val="2"/>
  </w:style>
  <w:style w:type="character" w:customStyle="1" w:styleId="40">
    <w:name w:val="WW-Absatz-Standardschriftart11111111111111111111111111"/>
    <w:uiPriority w:val="2"/>
  </w:style>
  <w:style w:type="character" w:customStyle="1" w:styleId="41">
    <w:name w:val="Основной шрифт абзаца1"/>
    <w:qFormat/>
    <w:uiPriority w:val="67"/>
  </w:style>
  <w:style w:type="paragraph" w:customStyle="1" w:styleId="42">
    <w:name w:val="Название1"/>
    <w:basedOn w:val="1"/>
    <w:uiPriority w:val="6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43">
    <w:name w:val="Указатель1"/>
    <w:basedOn w:val="1"/>
    <w:qFormat/>
    <w:uiPriority w:val="67"/>
    <w:pPr>
      <w:suppressLineNumbers/>
    </w:pPr>
    <w:rPr>
      <w:rFonts w:ascii="Arial" w:hAnsi="Arial" w:cs="Tahoma"/>
    </w:rPr>
  </w:style>
  <w:style w:type="paragraph" w:customStyle="1" w:styleId="44">
    <w:name w:val="Текст выноски1"/>
    <w:basedOn w:val="1"/>
    <w:uiPriority w:val="67"/>
    <w:rPr>
      <w:rFonts w:ascii="Tahoma" w:hAnsi="Tahoma" w:cs="Tahoma"/>
      <w:sz w:val="16"/>
      <w:szCs w:val="16"/>
    </w:rPr>
  </w:style>
  <w:style w:type="paragraph" w:customStyle="1" w:styleId="45">
    <w:name w:val="Основной текст 21"/>
    <w:basedOn w:val="1"/>
    <w:uiPriority w:val="67"/>
    <w:pPr>
      <w:widowControl w:val="0"/>
      <w:autoSpaceDE w:val="0"/>
      <w:spacing w:line="480" w:lineRule="auto"/>
    </w:pPr>
    <w:rPr>
      <w:color w:val="000000"/>
    </w:rPr>
  </w:style>
  <w:style w:type="paragraph" w:customStyle="1" w:styleId="46">
    <w:name w:val="Основной текст с отступом 21"/>
    <w:basedOn w:val="1"/>
    <w:uiPriority w:val="67"/>
    <w:pPr>
      <w:tabs>
        <w:tab w:val="left" w:pos="-5272"/>
      </w:tabs>
      <w:ind w:left="4248" w:right="0" w:hanging="3540"/>
    </w:pPr>
  </w:style>
  <w:style w:type="paragraph" w:customStyle="1" w:styleId="47">
    <w:name w:val="ConsPlusTitle"/>
    <w:uiPriority w:val="6"/>
    <w:pPr>
      <w:widowControl w:val="0"/>
      <w:suppressAutoHyphens/>
      <w:autoSpaceDE w:val="0"/>
    </w:pPr>
    <w:rPr>
      <w:rFonts w:ascii="Arial" w:hAnsi="Arial" w:eastAsia="Arial" w:cs="Arial"/>
      <w:b/>
      <w:bCs/>
      <w:color w:val="auto"/>
      <w:sz w:val="20"/>
      <w:szCs w:val="20"/>
      <w:lang w:val="ru-RU" w:eastAsia="ar-SA" w:bidi="ar-SA"/>
    </w:rPr>
  </w:style>
  <w:style w:type="paragraph" w:customStyle="1" w:styleId="48">
    <w:name w:val="ConsPlusNormal"/>
    <w:qFormat/>
    <w:uiPriority w:val="6"/>
    <w:pPr>
      <w:widowControl w:val="0"/>
      <w:suppressAutoHyphens/>
      <w:bidi w:val="0"/>
      <w:ind w:left="0" w:right="0" w:firstLine="720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customStyle="1" w:styleId="49">
    <w:name w:val="ConsPlusNonformat"/>
    <w:uiPriority w:val="6"/>
    <w:pPr>
      <w:widowControl w:val="0"/>
      <w:suppressAutoHyphens/>
      <w:autoSpaceDE w:val="0"/>
      <w:bidi w:val="0"/>
    </w:pPr>
    <w:rPr>
      <w:rFonts w:ascii="Courier New" w:hAnsi="Courier New" w:eastAsia="Arial" w:cs="Courier New"/>
      <w:color w:val="auto"/>
      <w:sz w:val="20"/>
      <w:szCs w:val="20"/>
      <w:lang w:val="ru-RU" w:bidi="ar-SA"/>
    </w:rPr>
  </w:style>
  <w:style w:type="paragraph" w:customStyle="1" w:styleId="50">
    <w:name w:val="Standard"/>
    <w:uiPriority w:val="0"/>
    <w:pPr>
      <w:keepNext w:val="0"/>
      <w:keepLines w:val="0"/>
      <w:widowControl w:val="0"/>
      <w:suppressLineNumbers w:val="0"/>
      <w:suppressAutoHyphens/>
      <w:autoSpaceDE/>
      <w:autoSpaceDN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Andale Sans UI" w:cs="Tahoma"/>
      <w:kern w:val="2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TotalTime>80</TotalTime>
  <ScaleCrop>false</ScaleCrop>
  <LinksUpToDate>false</LinksUpToDate>
  <Application>WPS Office_12.2.0.21546_F1E327BC-269C-435d-A152-05C5408002CA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2007-05-08T07:06:00Z</dcterms:created>
  <dc:creator>1</dc:creator>
  <cp:lastModifiedBy>WPS_1709801240</cp:lastModifiedBy>
  <cp:lastPrinted>2025-07-03T06:37:38Z</cp:lastPrinted>
  <dcterms:modified xsi:type="dcterms:W3CDTF">2025-07-03T06:38:29Z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9F3A0FAFEDA446A2B5FB93241B74D8FC_13</vt:lpwstr>
  </property>
</Properties>
</file>