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10422"/>
      </w:tblGrid>
      <w:tr w:rsidR="002E6B07">
        <w:tc>
          <w:tcPr>
            <w:tcW w:w="10772" w:type="dxa"/>
            <w:tcBorders>
              <w:top w:val="nil"/>
              <w:left w:val="nil"/>
              <w:bottom w:val="nil"/>
              <w:right w:val="nil"/>
            </w:tcBorders>
            <w:tcMar>
              <w:top w:w="0" w:type="dxa"/>
              <w:left w:w="108" w:type="dxa"/>
              <w:bottom w:w="0" w:type="dxa"/>
              <w:right w:w="108" w:type="dxa"/>
            </w:tcMar>
            <w:hideMark/>
          </w:tcPr>
          <w:p w:rsidR="002E6B07" w:rsidRDefault="00F15C20">
            <w:pPr>
              <w:jc w:val="right"/>
              <w:rPr>
                <w:rFonts w:ascii="Times New Roman" w:eastAsia="Times New Roman" w:hAnsi="Times New Roman" w:cs="Times New Roman"/>
                <w:sz w:val="24"/>
              </w:rPr>
            </w:pPr>
            <w:r>
              <w:rPr>
                <w:rFonts w:ascii="Times New Roman" w:eastAsia="Times New Roman" w:hAnsi="Times New Roman" w:cs="Times New Roman"/>
                <w:sz w:val="20"/>
                <w:szCs w:val="20"/>
              </w:rPr>
              <w:t> </w:t>
            </w:r>
          </w:p>
        </w:tc>
      </w:tr>
    </w:tbl>
    <w:p w:rsidR="002E6B07" w:rsidRPr="002B30BC" w:rsidRDefault="002B30BC" w:rsidP="002B30BC">
      <w:pPr>
        <w:jc w:val="center"/>
        <w:rPr>
          <w:rFonts w:ascii="Times New Roman" w:eastAsia="Times New Roman" w:hAnsi="Times New Roman" w:cs="Times New Roman"/>
          <w:b/>
          <w:sz w:val="36"/>
          <w:szCs w:val="36"/>
        </w:rPr>
      </w:pPr>
      <w:r w:rsidRPr="002B30BC">
        <w:rPr>
          <w:rFonts w:ascii="Times New Roman" w:eastAsia="Times New Roman" w:hAnsi="Times New Roman" w:cs="Times New Roman"/>
          <w:b/>
          <w:sz w:val="36"/>
          <w:szCs w:val="36"/>
        </w:rPr>
        <w:t xml:space="preserve">Отчет </w:t>
      </w:r>
      <w:r w:rsidR="008975C7">
        <w:rPr>
          <w:rFonts w:ascii="Times New Roman" w:eastAsia="Times New Roman" w:hAnsi="Times New Roman" w:cs="Times New Roman"/>
          <w:b/>
          <w:sz w:val="36"/>
          <w:szCs w:val="36"/>
        </w:rPr>
        <w:t xml:space="preserve">по Бюджету </w:t>
      </w:r>
      <w:bookmarkStart w:id="0" w:name="_GoBack"/>
      <w:bookmarkEnd w:id="0"/>
      <w:r w:rsidRPr="002B30BC">
        <w:rPr>
          <w:rFonts w:ascii="Times New Roman" w:eastAsia="Times New Roman" w:hAnsi="Times New Roman" w:cs="Times New Roman"/>
          <w:b/>
          <w:sz w:val="36"/>
          <w:szCs w:val="36"/>
        </w:rPr>
        <w:t>за 2024год</w:t>
      </w:r>
    </w:p>
    <w:p w:rsidR="002E6B07" w:rsidRDefault="00F15C20">
      <w:pPr>
        <w:ind w:left="1420"/>
        <w:jc w:val="right"/>
        <w:rPr>
          <w:color w:val="000000"/>
        </w:rPr>
      </w:pPr>
      <w:r>
        <w:rPr>
          <w:rFonts w:ascii="Times New Roman" w:eastAsia="Times New Roman" w:hAnsi="Times New Roman" w:cs="Times New Roman"/>
          <w:color w:val="000000"/>
          <w:sz w:val="20"/>
          <w:szCs w:val="20"/>
        </w:rPr>
        <w:t> </w:t>
      </w:r>
    </w:p>
    <w:p w:rsidR="002E6B07" w:rsidRDefault="00F15C20">
      <w:pPr>
        <w:rPr>
          <w:color w:val="000000"/>
        </w:rPr>
      </w:pPr>
      <w:r>
        <w:rPr>
          <w:rFonts w:ascii="Times New Roman" w:eastAsia="Times New Roman" w:hAnsi="Times New Roman" w:cs="Times New Roman"/>
          <w:color w:val="000000"/>
        </w:rPr>
        <w:t> </w:t>
      </w:r>
    </w:p>
    <w:p w:rsidR="002E6B07" w:rsidRDefault="00F15C20" w:rsidP="00F15C20">
      <w:pPr>
        <w:jc w:val="both"/>
        <w:rPr>
          <w:color w:val="000000"/>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8"/>
          <w:szCs w:val="28"/>
        </w:rPr>
        <w:t>Администрация муниципального образования «Гиагинское сельское поселение»,  сокращенное наименование Администрация Гиагинского сельского поселения, ОКОПФ 81 – Учреждение. Юридический адрес 385600 Республика Адыгея, Гиагинский район, ст.</w:t>
      </w:r>
      <w:r w:rsidR="002B30B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Гиагинская, ул.</w:t>
      </w:r>
      <w:r w:rsidR="002B30B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Кооперативная 33.Администрация МО «Гиагинское сельское поселение» является сельским поселением в составе МО «Гиагинский район», расположенного на территории Республики Адыгея. Администрация Гиагинского сельского округа руководствуется Уставом, утвержденным 23.12.2005г. №17 Постановлением Совета народных депутатов Гиагинского сельского поселения.</w:t>
      </w:r>
    </w:p>
    <w:p w:rsidR="002E6B07" w:rsidRDefault="00F15C20" w:rsidP="00F15C20">
      <w:pPr>
        <w:jc w:val="both"/>
        <w:rPr>
          <w:color w:val="000000"/>
        </w:rPr>
      </w:pPr>
      <w:r>
        <w:rPr>
          <w:rFonts w:ascii="Times New Roman" w:eastAsia="Times New Roman" w:hAnsi="Times New Roman" w:cs="Times New Roman"/>
          <w:color w:val="000000"/>
          <w:sz w:val="28"/>
          <w:szCs w:val="28"/>
        </w:rPr>
        <w:t>Свидетельство о постановке на учет 01№000246998 от 30.11.2005г. и о государственной регистрации юридического лица  №1050100522702 в МИ ФНС №2 по РА от 30.11.2005г. Источник финансирования, бюджеты поселения. Источником финансирования также являются целевые средства и прочие безвозмездные поступления. В Отделе №4 УФК по РА открыты четыре  лицевых счета:</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Доходный     --                                               № 04763001520 </w:t>
      </w:r>
    </w:p>
    <w:p w:rsidR="002E6B07" w:rsidRDefault="00F15C20" w:rsidP="00F15C20">
      <w:pPr>
        <w:jc w:val="both"/>
        <w:rPr>
          <w:color w:val="000000"/>
        </w:rPr>
      </w:pPr>
      <w:r>
        <w:rPr>
          <w:rFonts w:ascii="Times New Roman" w:eastAsia="Times New Roman" w:hAnsi="Times New Roman" w:cs="Times New Roman"/>
          <w:color w:val="000000"/>
          <w:sz w:val="28"/>
          <w:szCs w:val="28"/>
        </w:rPr>
        <w:t>   Распределительный  --                                  № 03763001520</w:t>
      </w:r>
    </w:p>
    <w:p w:rsidR="002E6B07" w:rsidRDefault="00F15C20" w:rsidP="00F15C20">
      <w:pPr>
        <w:jc w:val="both"/>
        <w:rPr>
          <w:color w:val="000000"/>
        </w:rPr>
      </w:pPr>
      <w:r>
        <w:rPr>
          <w:rFonts w:ascii="Times New Roman" w:eastAsia="Times New Roman" w:hAnsi="Times New Roman" w:cs="Times New Roman"/>
          <w:color w:val="000000"/>
          <w:sz w:val="28"/>
          <w:szCs w:val="28"/>
        </w:rPr>
        <w:t>   Во временное распоряжение-                       № 05763001520</w:t>
      </w:r>
    </w:p>
    <w:p w:rsidR="002E6B07" w:rsidRDefault="00F15C20" w:rsidP="00F15C20">
      <w:pPr>
        <w:jc w:val="both"/>
        <w:rPr>
          <w:color w:val="000000"/>
        </w:rPr>
      </w:pPr>
      <w:r>
        <w:rPr>
          <w:rFonts w:ascii="Times New Roman" w:eastAsia="Times New Roman" w:hAnsi="Times New Roman" w:cs="Times New Roman"/>
          <w:color w:val="000000"/>
          <w:sz w:val="28"/>
          <w:szCs w:val="28"/>
        </w:rPr>
        <w:t>   Источники внутреннего финансирования</w:t>
      </w:r>
    </w:p>
    <w:p w:rsidR="002E6B07" w:rsidRDefault="00F15C20" w:rsidP="00F15C20">
      <w:pPr>
        <w:jc w:val="both"/>
        <w:rPr>
          <w:color w:val="000000"/>
        </w:rPr>
      </w:pPr>
      <w:r>
        <w:rPr>
          <w:rFonts w:ascii="Times New Roman" w:eastAsia="Times New Roman" w:hAnsi="Times New Roman" w:cs="Times New Roman"/>
          <w:color w:val="000000"/>
          <w:sz w:val="28"/>
          <w:szCs w:val="28"/>
        </w:rPr>
        <w:t>    дефицита бюджета                                        №08763001520</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Лицевой счет по проведению и учету операций со средствами, поступающими во временное распоряжения получателей средств бюджета муниципального образования «Гиагинское сельское поселение»,  открыт в Отделе №4 УФК по Республике Адыгея на основании заключенного соглашения от 12 июля 2010г. № СП-89/С-20. Источником образования являются </w:t>
      </w:r>
      <w:proofErr w:type="gramStart"/>
      <w:r>
        <w:rPr>
          <w:rFonts w:ascii="Times New Roman" w:eastAsia="Times New Roman" w:hAnsi="Times New Roman" w:cs="Times New Roman"/>
          <w:color w:val="000000"/>
          <w:sz w:val="28"/>
          <w:szCs w:val="28"/>
        </w:rPr>
        <w:t>средства</w:t>
      </w:r>
      <w:proofErr w:type="gramEnd"/>
      <w:r>
        <w:rPr>
          <w:rFonts w:ascii="Times New Roman" w:eastAsia="Times New Roman" w:hAnsi="Times New Roman" w:cs="Times New Roman"/>
          <w:color w:val="000000"/>
          <w:sz w:val="28"/>
          <w:szCs w:val="28"/>
        </w:rPr>
        <w:t xml:space="preserve"> поступающие в качестве заявки на участие в аукционе на право заключения договоров аренды муниципального имущества.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Счет </w:t>
      </w:r>
      <w:proofErr w:type="gramStart"/>
      <w:r>
        <w:rPr>
          <w:rFonts w:ascii="Times New Roman" w:eastAsia="Times New Roman" w:hAnsi="Times New Roman" w:cs="Times New Roman"/>
          <w:color w:val="000000"/>
          <w:sz w:val="28"/>
          <w:szCs w:val="28"/>
        </w:rPr>
        <w:t>администратора источников внутреннего финансирования дефицита бюджета</w:t>
      </w:r>
      <w:proofErr w:type="gramEnd"/>
      <w:r>
        <w:rPr>
          <w:rFonts w:ascii="Times New Roman" w:eastAsia="Times New Roman" w:hAnsi="Times New Roman" w:cs="Times New Roman"/>
          <w:color w:val="000000"/>
          <w:sz w:val="28"/>
          <w:szCs w:val="28"/>
        </w:rPr>
        <w:t xml:space="preserve"> открыт 13.07.2011года на получения бюджетного кредита</w:t>
      </w:r>
    </w:p>
    <w:p w:rsidR="002E6B07" w:rsidRDefault="00F15C20" w:rsidP="00F15C20">
      <w:pPr>
        <w:rPr>
          <w:color w:val="000000"/>
        </w:rPr>
      </w:pPr>
      <w:r>
        <w:rPr>
          <w:rFonts w:ascii="Calibri" w:eastAsia="Calibri" w:hAnsi="Calibri" w:cs="Calibri"/>
          <w:b/>
          <w:color w:val="000000"/>
        </w:rPr>
        <w:t>                        </w:t>
      </w:r>
      <w:r>
        <w:rPr>
          <w:rFonts w:ascii="Times New Roman" w:eastAsia="Times New Roman" w:hAnsi="Times New Roman" w:cs="Times New Roman"/>
          <w:b/>
          <w:color w:val="000000"/>
          <w:sz w:val="28"/>
          <w:szCs w:val="28"/>
        </w:rPr>
        <w:t> </w:t>
      </w:r>
    </w:p>
    <w:p w:rsidR="002E6B07" w:rsidRDefault="00F15C20">
      <w:pPr>
        <w:jc w:val="center"/>
        <w:rPr>
          <w:color w:val="000000"/>
        </w:rPr>
      </w:pPr>
      <w:r>
        <w:rPr>
          <w:rFonts w:ascii="Times New Roman" w:eastAsia="Times New Roman" w:hAnsi="Times New Roman" w:cs="Times New Roman"/>
          <w:b/>
          <w:color w:val="000000"/>
          <w:sz w:val="28"/>
          <w:szCs w:val="28"/>
        </w:rPr>
        <w:t>Раздел I</w:t>
      </w:r>
    </w:p>
    <w:p w:rsidR="002E6B07" w:rsidRDefault="00F15C20">
      <w:pPr>
        <w:jc w:val="center"/>
        <w:rPr>
          <w:color w:val="000000"/>
        </w:rPr>
      </w:pPr>
      <w:r>
        <w:rPr>
          <w:rFonts w:ascii="Times New Roman" w:eastAsia="Times New Roman" w:hAnsi="Times New Roman" w:cs="Times New Roman"/>
          <w:b/>
          <w:color w:val="000000"/>
          <w:sz w:val="28"/>
          <w:szCs w:val="28"/>
        </w:rPr>
        <w:t>Организационная структура Муниципального образования «Гиагинское  сельское поселение»</w:t>
      </w:r>
    </w:p>
    <w:p w:rsidR="002E6B07" w:rsidRDefault="00F15C20">
      <w:pPr>
        <w:jc w:val="center"/>
        <w:rPr>
          <w:color w:val="000000"/>
        </w:rPr>
      </w:pPr>
      <w:r>
        <w:rPr>
          <w:rFonts w:ascii="Times New Roman" w:eastAsia="Times New Roman" w:hAnsi="Times New Roman" w:cs="Times New Roman"/>
          <w:b/>
          <w:color w:val="000000"/>
          <w:sz w:val="28"/>
          <w:szCs w:val="28"/>
        </w:rPr>
        <w:t> </w:t>
      </w:r>
    </w:p>
    <w:p w:rsidR="002E6B07" w:rsidRDefault="00F15C20">
      <w:pPr>
        <w:jc w:val="both"/>
        <w:rPr>
          <w:color w:val="000000"/>
        </w:rPr>
      </w:pPr>
      <w:r>
        <w:rPr>
          <w:rFonts w:ascii="Times New Roman" w:eastAsia="Times New Roman" w:hAnsi="Times New Roman" w:cs="Times New Roman"/>
          <w:color w:val="000000"/>
          <w:sz w:val="28"/>
          <w:szCs w:val="28"/>
        </w:rPr>
        <w:t xml:space="preserve">          Администрация муниципального образования «Гиагинское сельское поселение»,  сокращенное наименование Администрация Гиагинского сельского поселения, ОКОПФ 81 – Учреждение. Юридический адрес 385600 Республика Адыгея, Гиагинский район, ст. Гиагинская, ул. Кооперативная 33.Администрация МО «Гиагинское сельское поселение» является сельским поселением в составе МО «Гиагинский район», расположенного на территории Республики Адыгея. Администрация Гиагинского сельского округа руководствуется Уставом, </w:t>
      </w:r>
      <w:r>
        <w:rPr>
          <w:rFonts w:ascii="Times New Roman" w:eastAsia="Times New Roman" w:hAnsi="Times New Roman" w:cs="Times New Roman"/>
          <w:color w:val="000000"/>
          <w:sz w:val="28"/>
          <w:szCs w:val="28"/>
        </w:rPr>
        <w:lastRenderedPageBreak/>
        <w:t>утвержденным 23.12.2005г. №17 Постановлением Совета народных депутатов Гиагинского сельского поселения.</w:t>
      </w:r>
    </w:p>
    <w:p w:rsidR="002E6B07" w:rsidRDefault="00F15C20">
      <w:pPr>
        <w:jc w:val="both"/>
        <w:rPr>
          <w:color w:val="000000"/>
        </w:rPr>
      </w:pPr>
      <w:r>
        <w:rPr>
          <w:rFonts w:ascii="Times New Roman" w:eastAsia="Times New Roman" w:hAnsi="Times New Roman" w:cs="Times New Roman"/>
          <w:color w:val="000000"/>
          <w:sz w:val="28"/>
          <w:szCs w:val="28"/>
        </w:rPr>
        <w:t>Свидетельство о постановке на учет 01№000246998 от 30.11.2005г. и о государственной регистрации юридического лица  №1050100522702 в МИ ФНС №2 по РА от 30.11.2005г. Источник финансирования, бюджеты поселения. Источником финансирования также являются целевые средства и прочие безвозмездные поступления. В Отделе №4 УФК по РА открыты четыре  лицевых счета:</w:t>
      </w:r>
    </w:p>
    <w:p w:rsidR="002E6B07" w:rsidRDefault="00F15C20">
      <w:pPr>
        <w:jc w:val="both"/>
        <w:rPr>
          <w:color w:val="000000"/>
        </w:rPr>
      </w:pPr>
      <w:r>
        <w:rPr>
          <w:rFonts w:ascii="Times New Roman" w:eastAsia="Times New Roman" w:hAnsi="Times New Roman" w:cs="Times New Roman"/>
          <w:color w:val="000000"/>
          <w:sz w:val="28"/>
          <w:szCs w:val="28"/>
        </w:rPr>
        <w:t xml:space="preserve">   Доходный     --                                               № 04763001520 </w:t>
      </w:r>
    </w:p>
    <w:p w:rsidR="002E6B07" w:rsidRDefault="00F15C20">
      <w:pPr>
        <w:jc w:val="both"/>
        <w:rPr>
          <w:color w:val="000000"/>
        </w:rPr>
      </w:pPr>
      <w:r>
        <w:rPr>
          <w:rFonts w:ascii="Times New Roman" w:eastAsia="Times New Roman" w:hAnsi="Times New Roman" w:cs="Times New Roman"/>
          <w:color w:val="000000"/>
          <w:sz w:val="28"/>
          <w:szCs w:val="28"/>
        </w:rPr>
        <w:t>   Распределительный  --                                  № 03763001520</w:t>
      </w:r>
    </w:p>
    <w:p w:rsidR="002E6B07" w:rsidRDefault="00F15C20">
      <w:pPr>
        <w:jc w:val="both"/>
        <w:rPr>
          <w:color w:val="000000"/>
        </w:rPr>
      </w:pPr>
      <w:r>
        <w:rPr>
          <w:rFonts w:ascii="Times New Roman" w:eastAsia="Times New Roman" w:hAnsi="Times New Roman" w:cs="Times New Roman"/>
          <w:color w:val="000000"/>
          <w:sz w:val="28"/>
          <w:szCs w:val="28"/>
        </w:rPr>
        <w:t>   Во временное распоряжение-                       № 05763001520</w:t>
      </w:r>
    </w:p>
    <w:p w:rsidR="002E6B07" w:rsidRDefault="00F15C20">
      <w:pPr>
        <w:jc w:val="both"/>
        <w:rPr>
          <w:color w:val="000000"/>
        </w:rPr>
      </w:pPr>
      <w:r>
        <w:rPr>
          <w:rFonts w:ascii="Times New Roman" w:eastAsia="Times New Roman" w:hAnsi="Times New Roman" w:cs="Times New Roman"/>
          <w:color w:val="000000"/>
          <w:sz w:val="28"/>
          <w:szCs w:val="28"/>
        </w:rPr>
        <w:t>   Источники внутреннего финансирования</w:t>
      </w:r>
    </w:p>
    <w:p w:rsidR="002E6B07" w:rsidRDefault="00F15C20">
      <w:pPr>
        <w:jc w:val="both"/>
        <w:rPr>
          <w:color w:val="000000"/>
        </w:rPr>
      </w:pPr>
      <w:r>
        <w:rPr>
          <w:rFonts w:ascii="Times New Roman" w:eastAsia="Times New Roman" w:hAnsi="Times New Roman" w:cs="Times New Roman"/>
          <w:color w:val="000000"/>
          <w:sz w:val="28"/>
          <w:szCs w:val="28"/>
        </w:rPr>
        <w:t>    дефицита бюджета                                        №08763001520</w:t>
      </w:r>
    </w:p>
    <w:p w:rsidR="002E6B07" w:rsidRDefault="00F15C20">
      <w:pPr>
        <w:jc w:val="both"/>
        <w:rPr>
          <w:color w:val="000000"/>
        </w:rPr>
      </w:pPr>
      <w:r>
        <w:rPr>
          <w:rFonts w:ascii="Times New Roman" w:eastAsia="Times New Roman" w:hAnsi="Times New Roman" w:cs="Times New Roman"/>
          <w:color w:val="000000"/>
          <w:sz w:val="28"/>
          <w:szCs w:val="28"/>
        </w:rPr>
        <w:t xml:space="preserve">Лицевой счет по проведению и учету операций со средствами, поступающими во временное распоряжения получателей средств бюджета муниципального образования «Гиагинское сельское поселение»,  открыт в Отделе №4 УФК по Республике Адыгея на основании заключенного соглашения от 12 июля 2010г. № СП-89/С-20. Источником образования являются </w:t>
      </w:r>
      <w:proofErr w:type="gramStart"/>
      <w:r>
        <w:rPr>
          <w:rFonts w:ascii="Times New Roman" w:eastAsia="Times New Roman" w:hAnsi="Times New Roman" w:cs="Times New Roman"/>
          <w:color w:val="000000"/>
          <w:sz w:val="28"/>
          <w:szCs w:val="28"/>
        </w:rPr>
        <w:t>средства</w:t>
      </w:r>
      <w:proofErr w:type="gramEnd"/>
      <w:r>
        <w:rPr>
          <w:rFonts w:ascii="Times New Roman" w:eastAsia="Times New Roman" w:hAnsi="Times New Roman" w:cs="Times New Roman"/>
          <w:color w:val="000000"/>
          <w:sz w:val="28"/>
          <w:szCs w:val="28"/>
        </w:rPr>
        <w:t xml:space="preserve"> поступающие в качестве заявки на участие в аукционе на право заключения договоров аренды муниципального имущества.</w:t>
      </w:r>
    </w:p>
    <w:p w:rsidR="002E6B07" w:rsidRDefault="00F15C20">
      <w:pPr>
        <w:jc w:val="both"/>
        <w:rPr>
          <w:color w:val="000000"/>
        </w:rPr>
      </w:pPr>
      <w:r>
        <w:rPr>
          <w:rFonts w:ascii="Times New Roman" w:eastAsia="Times New Roman" w:hAnsi="Times New Roman" w:cs="Times New Roman"/>
          <w:color w:val="000000"/>
          <w:sz w:val="28"/>
          <w:szCs w:val="28"/>
        </w:rPr>
        <w:t xml:space="preserve">              Счет </w:t>
      </w:r>
      <w:proofErr w:type="gramStart"/>
      <w:r>
        <w:rPr>
          <w:rFonts w:ascii="Times New Roman" w:eastAsia="Times New Roman" w:hAnsi="Times New Roman" w:cs="Times New Roman"/>
          <w:color w:val="000000"/>
          <w:sz w:val="28"/>
          <w:szCs w:val="28"/>
        </w:rPr>
        <w:t>администратора источников внутреннего финансирования дефицита бюджета</w:t>
      </w:r>
      <w:proofErr w:type="gramEnd"/>
      <w:r>
        <w:rPr>
          <w:rFonts w:ascii="Times New Roman" w:eastAsia="Times New Roman" w:hAnsi="Times New Roman" w:cs="Times New Roman"/>
          <w:color w:val="000000"/>
          <w:sz w:val="28"/>
          <w:szCs w:val="28"/>
        </w:rPr>
        <w:t xml:space="preserve"> открыт      13.07.2011года на получения бюджетного кредита.</w:t>
      </w:r>
    </w:p>
    <w:p w:rsidR="00F15C20" w:rsidRDefault="00F15C20">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 2024 год  исполнение бюджета  муниципального образования «Гиагинское сельское поселение»  осуществлялось в соответствии с бюджетными обязательствами, утвержденными Решением Совета народных депутатов МО «Гиагинское сельское поселение» № 62 от 27.12.2023 года «О бюджете муниципального образования «Гиагинское сельское поселение» на 2024 год и плановый период 2025-2026 г </w:t>
      </w:r>
    </w:p>
    <w:p w:rsidR="002E6B07" w:rsidRDefault="00F15C20">
      <w:pPr>
        <w:jc w:val="both"/>
        <w:rPr>
          <w:color w:val="000000"/>
        </w:rPr>
      </w:pPr>
      <w:r>
        <w:rPr>
          <w:rFonts w:ascii="Times New Roman" w:eastAsia="Times New Roman" w:hAnsi="Times New Roman" w:cs="Times New Roman"/>
          <w:color w:val="000000"/>
          <w:sz w:val="28"/>
          <w:szCs w:val="28"/>
        </w:rPr>
        <w:t>   </w:t>
      </w:r>
    </w:p>
    <w:p w:rsidR="00F15C20" w:rsidRDefault="00F15C20" w:rsidP="00F15C20">
      <w:pPr>
        <w:jc w:val="center"/>
        <w:rPr>
          <w:rFonts w:ascii="Times New Roman" w:eastAsia="Times New Roman" w:hAnsi="Times New Roman" w:cs="Times New Roman"/>
          <w:b/>
          <w:color w:val="000000"/>
          <w:sz w:val="28"/>
          <w:szCs w:val="28"/>
        </w:rPr>
      </w:pPr>
    </w:p>
    <w:p w:rsidR="002E6B07" w:rsidRDefault="00F15C20" w:rsidP="00F15C20">
      <w:pPr>
        <w:jc w:val="center"/>
        <w:rPr>
          <w:color w:val="000000"/>
        </w:rPr>
      </w:pPr>
      <w:r>
        <w:rPr>
          <w:rFonts w:ascii="Times New Roman" w:eastAsia="Times New Roman" w:hAnsi="Times New Roman" w:cs="Times New Roman"/>
          <w:b/>
          <w:color w:val="000000"/>
          <w:sz w:val="28"/>
          <w:szCs w:val="28"/>
        </w:rPr>
        <w:t>Раздел II</w:t>
      </w:r>
    </w:p>
    <w:p w:rsidR="002E6B07" w:rsidRDefault="00F15C20" w:rsidP="00F15C20">
      <w:pPr>
        <w:jc w:val="center"/>
        <w:rPr>
          <w:color w:val="000000"/>
        </w:rPr>
      </w:pPr>
      <w:r>
        <w:rPr>
          <w:rFonts w:ascii="Times New Roman" w:eastAsia="Times New Roman" w:hAnsi="Times New Roman" w:cs="Times New Roman"/>
          <w:b/>
          <w:color w:val="000000"/>
          <w:sz w:val="28"/>
          <w:szCs w:val="28"/>
        </w:rPr>
        <w:t>Результаты деятельности организации.</w:t>
      </w:r>
    </w:p>
    <w:p w:rsidR="002E6B07" w:rsidRDefault="00F15C20" w:rsidP="00F15C20">
      <w:pPr>
        <w:jc w:val="both"/>
        <w:rPr>
          <w:color w:val="000000"/>
        </w:rPr>
      </w:pPr>
      <w:r>
        <w:rPr>
          <w:rFonts w:ascii="Times New Roman" w:eastAsia="Times New Roman" w:hAnsi="Times New Roman" w:cs="Times New Roman"/>
          <w:b/>
          <w:color w:val="000000"/>
          <w:sz w:val="28"/>
          <w:szCs w:val="28"/>
        </w:rPr>
        <w:t> </w:t>
      </w:r>
    </w:p>
    <w:p w:rsidR="002E6B07" w:rsidRDefault="00F15C20" w:rsidP="00F15C20">
      <w:pPr>
        <w:ind w:firstLine="720"/>
        <w:jc w:val="both"/>
        <w:rPr>
          <w:color w:val="000000"/>
        </w:rPr>
      </w:pPr>
      <w:proofErr w:type="gramStart"/>
      <w:r>
        <w:rPr>
          <w:rFonts w:ascii="Times New Roman" w:eastAsia="Times New Roman" w:hAnsi="Times New Roman" w:cs="Times New Roman"/>
          <w:color w:val="000000"/>
          <w:sz w:val="28"/>
          <w:szCs w:val="28"/>
        </w:rPr>
        <w:t>Бюджет муниципального образования «Гиагинское сельское поселение» на 2024 год и на плановый период 2025-2026 годов был утвержден  Решением Совета народных депутатов муниципального образования «Гиагинское сельское поселение» № 62 от 27.12.2023 года в соответствии с требованиями федерального, регионального бюджетного законодательства, нормативно-правовых актов муниципального образования «Гиагинское сельское поселение » исходя из приоритетов, определенных в основных направлениях бюджетной политики и налоговой политики муниципального образования «Гиагинское</w:t>
      </w:r>
      <w:proofErr w:type="gramEnd"/>
      <w:r>
        <w:rPr>
          <w:rFonts w:ascii="Times New Roman" w:eastAsia="Times New Roman" w:hAnsi="Times New Roman" w:cs="Times New Roman"/>
          <w:color w:val="000000"/>
          <w:sz w:val="28"/>
          <w:szCs w:val="28"/>
        </w:rPr>
        <w:t xml:space="preserve"> сельское поселение», с учетом необходимости обеспечения устойчивости бюджета муниципального образования «Гиагинское сельское поселение», а также применения механизма ограничения роста и оптимизации расходов бюджета муниципального образования «Гиагинское сельское поселение».</w:t>
      </w:r>
    </w:p>
    <w:p w:rsidR="002E6B07" w:rsidRDefault="00F15C20" w:rsidP="00F15C20">
      <w:pPr>
        <w:ind w:firstLine="720"/>
        <w:jc w:val="both"/>
        <w:rPr>
          <w:color w:val="000000"/>
        </w:rPr>
      </w:pPr>
      <w:r>
        <w:rPr>
          <w:rFonts w:ascii="Times New Roman" w:eastAsia="Times New Roman" w:hAnsi="Times New Roman" w:cs="Times New Roman"/>
          <w:color w:val="000000"/>
          <w:sz w:val="28"/>
          <w:szCs w:val="28"/>
        </w:rPr>
        <w:lastRenderedPageBreak/>
        <w:t>В соответствии с нормами бюджетного законодательства в условиях стабилизации и роста прогнозируемости экономической ситуации бюджетные показатели бюджета муниципального образования «Гиагинское сельское поселение» сформированы на трехлетний период 2024-2026 годов.</w:t>
      </w:r>
    </w:p>
    <w:p w:rsidR="002E6B07" w:rsidRDefault="00F15C20" w:rsidP="00F15C20">
      <w:pPr>
        <w:ind w:firstLine="720"/>
        <w:jc w:val="both"/>
        <w:rPr>
          <w:color w:val="000000"/>
        </w:rPr>
      </w:pPr>
      <w:r>
        <w:rPr>
          <w:rFonts w:ascii="Times New Roman" w:eastAsia="Times New Roman" w:hAnsi="Times New Roman" w:cs="Times New Roman"/>
          <w:color w:val="000000"/>
          <w:sz w:val="28"/>
          <w:szCs w:val="28"/>
        </w:rPr>
        <w:t>Формирование бюджета муниципального образования «Гиагинское сельское поселение» происходило в условиях ограниченности бюджетных ресурсов для решения приоритетных задач муниципального образования «Гиагинское сельское поселение». Поэтому ключевыми задачами бюджетной политики на 2024 год и на плановый период 2025 и 2026 годов было обеспечение сбалансированности бюджетной системы бюджета муниципального образования «Гиагинское сельское поселение» и безусловное исполнение принятых обязательств наиболее эффективным способом.</w:t>
      </w:r>
    </w:p>
    <w:p w:rsidR="002E6B07" w:rsidRDefault="00F15C20" w:rsidP="00F15C20">
      <w:pPr>
        <w:jc w:val="both"/>
        <w:rPr>
          <w:color w:val="000000"/>
        </w:rPr>
      </w:pPr>
      <w:r>
        <w:rPr>
          <w:rFonts w:ascii="Times New Roman" w:eastAsia="Times New Roman" w:hAnsi="Times New Roman" w:cs="Times New Roman"/>
          <w:color w:val="000000"/>
          <w:sz w:val="28"/>
          <w:szCs w:val="28"/>
        </w:rPr>
        <w:t>  Бюджет муниципального образования «Гиагинское сельское поселение» сформирован в программном формате на основе утвержденных 11</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муниципальных программ муниципального образования «Гиагинское сельское поселение», охватывающих основные сферы деятельности органов местного самоуправления муниципального образования «Гиагинское  сельское поселение». Планирование расходной части проводилось адекватно прогнозным темпам роста налоговых и неналоговых доходов в условиях жесткой экономии финансовых ресурсов.</w:t>
      </w:r>
    </w:p>
    <w:p w:rsidR="002E6B07" w:rsidRDefault="00F15C20" w:rsidP="00F15C20">
      <w:pPr>
        <w:jc w:val="both"/>
        <w:rPr>
          <w:color w:val="000000"/>
        </w:rPr>
      </w:pPr>
      <w:r>
        <w:rPr>
          <w:rFonts w:ascii="Times New Roman" w:eastAsia="Times New Roman" w:hAnsi="Times New Roman" w:cs="Times New Roman"/>
          <w:color w:val="000000"/>
          <w:sz w:val="28"/>
          <w:szCs w:val="28"/>
        </w:rPr>
        <w:t>Как и в прошлом году, часть целевых доходных источников была направлена на формирование расходной части бюджета Дорожного фонда муниципального образования «Гиагинское сельское поселение».</w:t>
      </w:r>
    </w:p>
    <w:p w:rsidR="002E6B07" w:rsidRDefault="00F15C20" w:rsidP="00F15C20">
      <w:pPr>
        <w:jc w:val="both"/>
        <w:rPr>
          <w:color w:val="000000"/>
        </w:rPr>
      </w:pPr>
      <w:r>
        <w:rPr>
          <w:rFonts w:ascii="Times New Roman" w:eastAsia="Times New Roman" w:hAnsi="Times New Roman" w:cs="Times New Roman"/>
          <w:color w:val="000000"/>
          <w:sz w:val="28"/>
          <w:szCs w:val="28"/>
        </w:rPr>
        <w:t>В течение 2024 года было проведено 3 внесения изменений в бюджет муниципального образования «Гиагинское сельское поселение»:</w:t>
      </w:r>
    </w:p>
    <w:p w:rsidR="002E6B07" w:rsidRDefault="00F15C20" w:rsidP="00F15C20">
      <w:pPr>
        <w:ind w:firstLine="700"/>
        <w:jc w:val="both"/>
        <w:rPr>
          <w:color w:val="000000"/>
        </w:rPr>
      </w:pPr>
      <w:r>
        <w:rPr>
          <w:rFonts w:ascii="Times New Roman" w:eastAsia="Times New Roman" w:hAnsi="Times New Roman" w:cs="Times New Roman"/>
          <w:color w:val="000000"/>
          <w:sz w:val="28"/>
          <w:szCs w:val="28"/>
        </w:rPr>
        <w:t>- Решение</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8"/>
          <w:szCs w:val="28"/>
        </w:rPr>
        <w:t>Совета народных депутатов муниципального образования  «Гиагинское сельское поселение» от 28 марта  2024  года  № 69  «О внесении изменений  в бюджет муниципального образования «Гиагинское сельское поселение» на 2024 год и плановый период 2025 и 2026 годов»;</w:t>
      </w:r>
    </w:p>
    <w:p w:rsidR="002E6B07" w:rsidRDefault="00F15C20" w:rsidP="00F15C20">
      <w:pPr>
        <w:ind w:firstLine="700"/>
        <w:jc w:val="both"/>
        <w:rPr>
          <w:color w:val="000000"/>
        </w:rPr>
      </w:pPr>
      <w:r>
        <w:rPr>
          <w:rFonts w:ascii="Times New Roman" w:eastAsia="Times New Roman" w:hAnsi="Times New Roman" w:cs="Times New Roman"/>
          <w:color w:val="000000"/>
          <w:sz w:val="28"/>
          <w:szCs w:val="28"/>
        </w:rPr>
        <w:t>-  Решение Совета народных депутатов муниципального образования  «Гиагинское сельское поселение» от 20 июня 2024  года  № 86  «О внесении изменений  в бюджет муниципального образования «Гиагинское сельское поселение» на 2024 год и плановый период 2025 и 2026 годов»;</w:t>
      </w:r>
    </w:p>
    <w:p w:rsidR="002E6B07" w:rsidRDefault="00F15C20" w:rsidP="00F15C20">
      <w:pPr>
        <w:ind w:firstLine="700"/>
        <w:jc w:val="both"/>
        <w:rPr>
          <w:color w:val="000000"/>
        </w:rPr>
      </w:pPr>
      <w:r>
        <w:rPr>
          <w:rFonts w:ascii="Times New Roman" w:eastAsia="Times New Roman" w:hAnsi="Times New Roman" w:cs="Times New Roman"/>
          <w:color w:val="000000"/>
          <w:sz w:val="28"/>
          <w:szCs w:val="28"/>
        </w:rPr>
        <w:t>-  Решение Совета народных депутатов муниципального образования  «Гиагинское сельское поселение» от 26 декабря  2024  года  № 115 «О внесении изменений  в бюджет муниципального образования «Гиагинское сельское поселение» на 2024 год и плановый период 2025 и 2026 годов»;</w:t>
      </w:r>
    </w:p>
    <w:p w:rsidR="002E6B07" w:rsidRDefault="002E6B07" w:rsidP="00F15C20">
      <w:pPr>
        <w:jc w:val="both"/>
        <w:rPr>
          <w:color w:val="000000"/>
        </w:rPr>
      </w:pPr>
    </w:p>
    <w:p w:rsidR="002E6B07" w:rsidRDefault="00F15C20" w:rsidP="00F15C20">
      <w:pPr>
        <w:jc w:val="center"/>
        <w:rPr>
          <w:color w:val="000000"/>
        </w:rPr>
      </w:pPr>
      <w:r>
        <w:rPr>
          <w:rFonts w:ascii="Times New Roman" w:eastAsia="Times New Roman" w:hAnsi="Times New Roman" w:cs="Times New Roman"/>
          <w:b/>
          <w:color w:val="000000"/>
          <w:sz w:val="28"/>
          <w:szCs w:val="28"/>
        </w:rPr>
        <w:t>Раздел III</w:t>
      </w:r>
    </w:p>
    <w:p w:rsidR="002E6B07" w:rsidRDefault="00F15C20" w:rsidP="00F15C20">
      <w:pPr>
        <w:jc w:val="center"/>
        <w:rPr>
          <w:color w:val="000000"/>
        </w:rPr>
      </w:pPr>
      <w:r>
        <w:rPr>
          <w:rFonts w:ascii="Times New Roman" w:eastAsia="Times New Roman" w:hAnsi="Times New Roman" w:cs="Times New Roman"/>
          <w:b/>
          <w:color w:val="000000"/>
          <w:sz w:val="28"/>
          <w:szCs w:val="28"/>
        </w:rPr>
        <w:t>Анализ отчета об исполнении бюджета</w:t>
      </w:r>
    </w:p>
    <w:p w:rsidR="002E6B07" w:rsidRDefault="00F15C20" w:rsidP="00F15C20">
      <w:pPr>
        <w:jc w:val="both"/>
        <w:rPr>
          <w:color w:val="000000"/>
        </w:rPr>
      </w:pPr>
      <w:r>
        <w:rPr>
          <w:rFonts w:ascii="Times New Roman" w:eastAsia="Times New Roman" w:hAnsi="Times New Roman" w:cs="Times New Roman"/>
          <w:b/>
          <w:color w:val="000000"/>
          <w:sz w:val="28"/>
          <w:szCs w:val="28"/>
        </w:rPr>
        <w:t> </w:t>
      </w:r>
    </w:p>
    <w:p w:rsidR="002E6B07" w:rsidRDefault="00F15C20" w:rsidP="00F15C20">
      <w:pPr>
        <w:jc w:val="both"/>
        <w:rPr>
          <w:color w:val="000000"/>
        </w:rPr>
      </w:pPr>
      <w:r>
        <w:rPr>
          <w:rFonts w:ascii="Times New Roman" w:eastAsia="Times New Roman" w:hAnsi="Times New Roman" w:cs="Times New Roman"/>
          <w:b/>
          <w:color w:val="000000"/>
          <w:sz w:val="28"/>
          <w:szCs w:val="28"/>
        </w:rPr>
        <w:t>    </w:t>
      </w:r>
      <w:r>
        <w:rPr>
          <w:rFonts w:ascii="Times New Roman" w:eastAsia="Times New Roman" w:hAnsi="Times New Roman" w:cs="Times New Roman"/>
          <w:color w:val="000000"/>
          <w:sz w:val="28"/>
          <w:szCs w:val="28"/>
        </w:rPr>
        <w:t xml:space="preserve">Доходная часть бюджета муниципального образования «Гиагинское сельское поселение» за  2024 год исполнена в размере 89175,30 тыс. рублей или  119,8 процента от уточненных  плановых назначений, по сравнению с аналогичным периодом 2023 года меньше на  26559,10 тыс. рублей. </w:t>
      </w:r>
    </w:p>
    <w:p w:rsidR="002E6B07" w:rsidRDefault="00F15C20" w:rsidP="00F15C20">
      <w:pPr>
        <w:jc w:val="both"/>
        <w:rPr>
          <w:color w:val="000000"/>
        </w:rPr>
      </w:pPr>
      <w:r>
        <w:rPr>
          <w:rFonts w:ascii="Times New Roman" w:eastAsia="Times New Roman" w:hAnsi="Times New Roman" w:cs="Times New Roman"/>
          <w:color w:val="000000"/>
          <w:sz w:val="28"/>
          <w:szCs w:val="28"/>
        </w:rPr>
        <w:lastRenderedPageBreak/>
        <w:t>           Налоговые доходы за 2024 год поступили в сумме 63567,8 тыс. рублей, по сравнению с аналогичным периодом 2023 года больше на 8696,6 тыс. рублей,  плановые назначения выполнены на 123,3процента.</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НДФЛ исполнение за 2024 год составило 121,3 процента. При  плановых назначениях на 2024 года 27025,90 тыс. рублей поступило 32778,40 тыс. рублей. По сравнению с 2023 годом  рост составил  5752,50  тыс. рублей.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Налоги на товары (работы, услуги), реализуемые на территории Российской Федерации, АКЦИЗЫ прогнозные показатели исполнены на 107,3 процент, при плане 6903,70 тыс. рублей поступления за  2024 год составили 7405,40 тыс. рублей, по сравнению с 2023 годом больше на 552,5 тыс. рублей.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По ЕСХН  за  2024 год прогнозные показатели исполнены на 66,5 процента, при  плане  5220,0 тыс. рублей, поступления составили 3470,90 тыс. рублей. По сравнению с аналогичным периодом 2023  года поступило меньше на 1543,40 тыс. рублей.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По налогу на имущество физических лиц исполнение за  2024 год бюджетного назначения составило 203,0 процента, при плане 4196,0 тыс. рублей поступило 8519,50 тыс. рублей. По сравнению с аналогичным передом 2023 года поступило больше  на 1746,50 тыс. рублей. </w:t>
      </w:r>
    </w:p>
    <w:p w:rsidR="002E6B07" w:rsidRDefault="00F15C20" w:rsidP="00F15C20">
      <w:pPr>
        <w:jc w:val="both"/>
        <w:rPr>
          <w:color w:val="000000"/>
        </w:rPr>
      </w:pPr>
      <w:r>
        <w:rPr>
          <w:rFonts w:ascii="Times New Roman" w:eastAsia="Times New Roman" w:hAnsi="Times New Roman" w:cs="Times New Roman"/>
          <w:color w:val="000000"/>
          <w:sz w:val="28"/>
          <w:szCs w:val="28"/>
        </w:rPr>
        <w:t>      Земельного налога за 2024 год в  бюджет муниципального образования «Гиагинское сельское поселение» при плане в 8198,0 тыс. рублей поступило 9956,80тыс. рублей, что составило 121,5 процента исполнения. По сравнению с  аналогичным периодом 2023 года поступило меньше на 1329,5 тыс.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 в сумме1436,80 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Неналоговые доходы поступили в сумме 7650,3 тыс. рублей или  154,6     процента от плановых назначений в том числе:</w:t>
      </w:r>
    </w:p>
    <w:p w:rsidR="002E6B07" w:rsidRDefault="00F15C20" w:rsidP="00F15C20">
      <w:pPr>
        <w:jc w:val="both"/>
        <w:rPr>
          <w:color w:val="000000"/>
        </w:rPr>
      </w:pPr>
      <w:r>
        <w:rPr>
          <w:rFonts w:ascii="Times New Roman" w:eastAsia="Times New Roman" w:hAnsi="Times New Roman" w:cs="Times New Roman"/>
          <w:color w:val="000000"/>
          <w:sz w:val="28"/>
          <w:szCs w:val="28"/>
        </w:rPr>
        <w:t>      -доходов, получаемых в виде арендной платы за земельные участки, находящиеся в собственности сельского  поселения, исполнение за  2024 год составило 1762,40 тыс. рублей или 80,1 процента. По сравнению с аналогичным периодом 2023 года поступило меньше  на 53,3 тыс. рублей</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 xml:space="preserve">невыполнение плана связанно с предоставлением  не точных данных по договорам аренды земельных участков ,допущена техническая ошибка. </w:t>
      </w:r>
    </w:p>
    <w:p w:rsidR="002E6B07" w:rsidRDefault="00F15C20" w:rsidP="00F15C20">
      <w:pPr>
        <w:jc w:val="both"/>
        <w:rPr>
          <w:color w:val="000000"/>
        </w:rPr>
      </w:pPr>
      <w:r>
        <w:rPr>
          <w:rFonts w:ascii="Times New Roman" w:eastAsia="Times New Roman" w:hAnsi="Times New Roman" w:cs="Times New Roman"/>
          <w:color w:val="000000"/>
          <w:sz w:val="28"/>
          <w:szCs w:val="28"/>
        </w:rPr>
        <w:t>    - доходов от сдачи  в аренду имущества, находящегося в оперативном управлении сельских поселений, за   2024 год поступило 1918,2 тыс. рублей при плане 539,2 тысяч рублей, перевыполнение за счет погашения задолженности за прошлые года МП «Теплосети»  </w:t>
      </w:r>
    </w:p>
    <w:p w:rsidR="002E6B07" w:rsidRDefault="00F15C20" w:rsidP="00F15C20">
      <w:pPr>
        <w:jc w:val="both"/>
        <w:rPr>
          <w:color w:val="000000"/>
        </w:rPr>
      </w:pPr>
      <w:r>
        <w:rPr>
          <w:rFonts w:ascii="Times New Roman" w:eastAsia="Times New Roman" w:hAnsi="Times New Roman" w:cs="Times New Roman"/>
          <w:color w:val="000000"/>
          <w:sz w:val="28"/>
          <w:szCs w:val="28"/>
        </w:rPr>
        <w:t>      -доходов от перечисления части прибыли МП при плане  25,0 тыс. рублей</w:t>
      </w:r>
      <w:proofErr w:type="gramStart"/>
      <w:r>
        <w:rPr>
          <w:rFonts w:ascii="Times New Roman" w:eastAsia="Times New Roman" w:hAnsi="Times New Roman" w:cs="Times New Roman"/>
          <w:color w:val="000000"/>
          <w:sz w:val="28"/>
          <w:szCs w:val="28"/>
        </w:rPr>
        <w:t xml:space="preserve"> ,</w:t>
      </w:r>
      <w:proofErr w:type="gramEnd"/>
      <w:r>
        <w:rPr>
          <w:rFonts w:ascii="Times New Roman" w:eastAsia="Times New Roman" w:hAnsi="Times New Roman" w:cs="Times New Roman"/>
          <w:color w:val="000000"/>
          <w:sz w:val="28"/>
          <w:szCs w:val="28"/>
        </w:rPr>
        <w:t xml:space="preserve">поступления за первый квартал составили 25,80 тысяч рублей поступление от  МП « Гиагинское» </w:t>
      </w:r>
    </w:p>
    <w:p w:rsidR="002E6B07" w:rsidRDefault="00F15C20" w:rsidP="00F15C20">
      <w:pPr>
        <w:jc w:val="both"/>
        <w:rPr>
          <w:color w:val="000000"/>
        </w:rPr>
      </w:pPr>
      <w:r>
        <w:rPr>
          <w:rFonts w:ascii="Times New Roman" w:eastAsia="Times New Roman" w:hAnsi="Times New Roman" w:cs="Times New Roman"/>
          <w:color w:val="000000"/>
          <w:sz w:val="28"/>
          <w:szCs w:val="28"/>
        </w:rPr>
        <w:lastRenderedPageBreak/>
        <w:t>      -прочие неналоговые доходы  исполнены за 2024 год при плане 70,0 тыс. рублей поступило 402,9 тыс. рублей</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предоставления мест захоронения, перевод денежных средств при закрытии счета МП «Гиагинское» в связи с реорганизацией).</w:t>
      </w:r>
    </w:p>
    <w:p w:rsidR="002E6B07" w:rsidRDefault="00F15C20" w:rsidP="00F15C20">
      <w:pPr>
        <w:jc w:val="both"/>
        <w:rPr>
          <w:color w:val="000000"/>
        </w:rPr>
      </w:pPr>
      <w:r>
        <w:rPr>
          <w:rFonts w:ascii="Times New Roman" w:eastAsia="Times New Roman" w:hAnsi="Times New Roman" w:cs="Times New Roman"/>
          <w:color w:val="000000"/>
          <w:sz w:val="28"/>
          <w:szCs w:val="28"/>
        </w:rPr>
        <w:t>    -прочие доходы от оказания платных услуг (работ) получателями средств бюджетов сельских поселений при уточненных плановых показателях в сумме 1395,16 тысяч рублей исполнение составило 1702,90 тысяч рублей</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доходы от оказания услуг МКУ «Гиагинское» предоставление торговых мест, предоставление ритуальных услуг )       </w:t>
      </w:r>
    </w:p>
    <w:p w:rsidR="002E6B07" w:rsidRDefault="00F15C20" w:rsidP="00F15C20">
      <w:pPr>
        <w:jc w:val="both"/>
        <w:rPr>
          <w:color w:val="000000"/>
        </w:rPr>
      </w:pPr>
      <w:r>
        <w:rPr>
          <w:rFonts w:ascii="Times New Roman" w:eastAsia="Times New Roman" w:hAnsi="Times New Roman" w:cs="Times New Roman"/>
          <w:color w:val="000000"/>
          <w:sz w:val="28"/>
          <w:szCs w:val="28"/>
        </w:rPr>
        <w:t>     -прочие доходы от компенсации затрат бюджетов сельских поселений поступило 828,6 тысяч рубле</w:t>
      </w:r>
      <w:proofErr w:type="gramStart"/>
      <w:r>
        <w:rPr>
          <w:rFonts w:ascii="Times New Roman" w:eastAsia="Times New Roman" w:hAnsi="Times New Roman" w:cs="Times New Roman"/>
          <w:color w:val="000000"/>
          <w:sz w:val="28"/>
          <w:szCs w:val="28"/>
        </w:rPr>
        <w:t>й(</w:t>
      </w:r>
      <w:proofErr w:type="gramEnd"/>
      <w:r>
        <w:rPr>
          <w:rFonts w:ascii="Times New Roman" w:eastAsia="Times New Roman" w:hAnsi="Times New Roman" w:cs="Times New Roman"/>
          <w:color w:val="000000"/>
          <w:sz w:val="28"/>
          <w:szCs w:val="28"/>
        </w:rPr>
        <w:t>Оплата согласно Определению от 27.02.2024г. об утверждении мирового соглашения и прекращения производства по делу № А01-428/2021 от ОАО «</w:t>
      </w:r>
      <w:proofErr w:type="spellStart"/>
      <w:r>
        <w:rPr>
          <w:rFonts w:ascii="Times New Roman" w:eastAsia="Times New Roman" w:hAnsi="Times New Roman" w:cs="Times New Roman"/>
          <w:color w:val="000000"/>
          <w:sz w:val="28"/>
          <w:szCs w:val="28"/>
        </w:rPr>
        <w:t>РуМус</w:t>
      </w:r>
      <w:proofErr w:type="spellEnd"/>
      <w:r>
        <w:rPr>
          <w:rFonts w:ascii="Times New Roman" w:eastAsia="Times New Roman" w:hAnsi="Times New Roman" w:cs="Times New Roman"/>
          <w:color w:val="000000"/>
          <w:sz w:val="28"/>
          <w:szCs w:val="28"/>
        </w:rPr>
        <w:t>» ,)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 </w:t>
      </w:r>
      <w:proofErr w:type="gramStart"/>
      <w:r>
        <w:rPr>
          <w:rFonts w:ascii="Times New Roman" w:eastAsia="Times New Roman" w:hAnsi="Times New Roman" w:cs="Times New Roman"/>
          <w:color w:val="000000"/>
          <w:sz w:val="28"/>
          <w:szCs w:val="28"/>
        </w:rPr>
        <w:t>плата, поступившая в рамках договора за предоставления права на размещение и эксплуатацию нестационарного торгового объекта составила</w:t>
      </w:r>
      <w:proofErr w:type="gramEnd"/>
      <w:r>
        <w:rPr>
          <w:rFonts w:ascii="Times New Roman" w:eastAsia="Times New Roman" w:hAnsi="Times New Roman" w:cs="Times New Roman"/>
          <w:color w:val="000000"/>
          <w:sz w:val="28"/>
          <w:szCs w:val="28"/>
        </w:rPr>
        <w:t xml:space="preserve"> 93,8 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-доходы от продажи земельных участков, находящихся в собственности поселений в сумме 43,0тысяч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w:t>
      </w:r>
      <w:proofErr w:type="gramStart"/>
      <w:r>
        <w:rPr>
          <w:rFonts w:ascii="Times New Roman" w:eastAsia="Times New Roman" w:hAnsi="Times New Roman" w:cs="Times New Roman"/>
          <w:color w:val="000000"/>
          <w:sz w:val="28"/>
          <w:szCs w:val="28"/>
        </w:rPr>
        <w:t>указанному</w:t>
      </w:r>
      <w:proofErr w:type="gramEnd"/>
      <w:r>
        <w:rPr>
          <w:rFonts w:ascii="Times New Roman" w:eastAsia="Times New Roman" w:hAnsi="Times New Roman" w:cs="Times New Roman"/>
          <w:color w:val="000000"/>
          <w:sz w:val="28"/>
          <w:szCs w:val="28"/>
        </w:rPr>
        <w:t xml:space="preserve"> имуществу-63,00</w:t>
      </w:r>
    </w:p>
    <w:p w:rsidR="002E6B07" w:rsidRDefault="00F15C20" w:rsidP="00F15C20">
      <w:pPr>
        <w:jc w:val="both"/>
        <w:rPr>
          <w:color w:val="000000"/>
        </w:rPr>
      </w:pPr>
      <w:r>
        <w:rPr>
          <w:rFonts w:ascii="Times New Roman" w:eastAsia="Times New Roman" w:hAnsi="Times New Roman" w:cs="Times New Roman"/>
          <w:color w:val="000000"/>
          <w:sz w:val="28"/>
          <w:szCs w:val="28"/>
        </w:rPr>
        <w:t>    Штрафы при плане 60,00 тысяч рублей поступило 149,7 тысяч рублей</w:t>
      </w:r>
      <w:proofErr w:type="gramStart"/>
      <w:r>
        <w:rPr>
          <w:rFonts w:ascii="Times New Roman" w:eastAsia="Times New Roman" w:hAnsi="Times New Roman" w:cs="Times New Roman"/>
          <w:color w:val="000000"/>
          <w:sz w:val="28"/>
          <w:szCs w:val="28"/>
        </w:rPr>
        <w:t xml:space="preserve"> ,</w:t>
      </w:r>
      <w:proofErr w:type="gramEnd"/>
      <w:r>
        <w:rPr>
          <w:rFonts w:ascii="Times New Roman" w:eastAsia="Times New Roman" w:hAnsi="Times New Roman" w:cs="Times New Roman"/>
          <w:color w:val="000000"/>
          <w:sz w:val="28"/>
          <w:szCs w:val="28"/>
        </w:rPr>
        <w:t xml:space="preserve"> в том числе неустойки в случае просрочки исполнения подрядчиком обязательств. предусмотренными муниципальными контрактами,</w:t>
      </w:r>
    </w:p>
    <w:p w:rsidR="002E6B07" w:rsidRDefault="00F15C20" w:rsidP="00F15C20">
      <w:pPr>
        <w:jc w:val="both"/>
        <w:rPr>
          <w:color w:val="000000"/>
        </w:rPr>
      </w:pPr>
      <w:r>
        <w:rPr>
          <w:rFonts w:ascii="Times New Roman" w:eastAsia="Times New Roman" w:hAnsi="Times New Roman" w:cs="Times New Roman"/>
          <w:color w:val="000000"/>
          <w:sz w:val="28"/>
          <w:szCs w:val="28"/>
        </w:rPr>
        <w:t>  -</w:t>
      </w:r>
      <w:proofErr w:type="gramStart"/>
      <w:r>
        <w:rPr>
          <w:rFonts w:ascii="Times New Roman" w:eastAsia="Times New Roman" w:hAnsi="Times New Roman" w:cs="Times New Roman"/>
          <w:color w:val="000000"/>
          <w:sz w:val="28"/>
          <w:szCs w:val="28"/>
        </w:rPr>
        <w:t>Инициативные платежи, зачисляемые в бюджеты сельских поселений при плане 660,00 тысяч рублей поступило</w:t>
      </w:r>
      <w:proofErr w:type="gramEnd"/>
      <w:r>
        <w:rPr>
          <w:rFonts w:ascii="Times New Roman" w:eastAsia="Times New Roman" w:hAnsi="Times New Roman" w:cs="Times New Roman"/>
          <w:color w:val="000000"/>
          <w:sz w:val="28"/>
          <w:szCs w:val="28"/>
        </w:rPr>
        <w:t xml:space="preserve">  660,00тысяч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Безвозмездные поступления  составили 17957,2 тысяч рублей</w:t>
      </w:r>
      <w:proofErr w:type="gramStart"/>
      <w:r>
        <w:rPr>
          <w:rFonts w:ascii="Times New Roman" w:eastAsia="Times New Roman" w:hAnsi="Times New Roman" w:cs="Times New Roman"/>
          <w:color w:val="000000"/>
          <w:sz w:val="28"/>
          <w:szCs w:val="28"/>
        </w:rPr>
        <w:t xml:space="preserve"> .</w:t>
      </w:r>
      <w:proofErr w:type="gramEnd"/>
    </w:p>
    <w:p w:rsidR="002E6B07" w:rsidRDefault="00F15C20" w:rsidP="00F15C20">
      <w:pPr>
        <w:jc w:val="both"/>
        <w:rPr>
          <w:color w:val="000000"/>
        </w:rPr>
      </w:pPr>
      <w:r>
        <w:rPr>
          <w:rFonts w:ascii="Times New Roman" w:eastAsia="Times New Roman" w:hAnsi="Times New Roman" w:cs="Times New Roman"/>
          <w:color w:val="000000"/>
          <w:sz w:val="28"/>
          <w:szCs w:val="28"/>
        </w:rPr>
        <w:t>              </w:t>
      </w:r>
    </w:p>
    <w:p w:rsidR="002E6B07" w:rsidRDefault="00F15C20" w:rsidP="00F15C20">
      <w:pPr>
        <w:jc w:val="center"/>
        <w:rPr>
          <w:color w:val="000000"/>
        </w:rPr>
      </w:pPr>
      <w:r>
        <w:rPr>
          <w:rFonts w:ascii="Times New Roman" w:eastAsia="Times New Roman" w:hAnsi="Times New Roman" w:cs="Times New Roman"/>
          <w:color w:val="000000"/>
          <w:sz w:val="28"/>
          <w:szCs w:val="28"/>
        </w:rPr>
        <w:t>Расходы</w:t>
      </w:r>
    </w:p>
    <w:p w:rsidR="002E6B07" w:rsidRDefault="00F15C20" w:rsidP="00F15C20">
      <w:pPr>
        <w:jc w:val="both"/>
        <w:rPr>
          <w:color w:val="000000"/>
        </w:rPr>
      </w:pPr>
      <w:r>
        <w:rPr>
          <w:rFonts w:ascii="Times New Roman" w:eastAsia="Times New Roman" w:hAnsi="Times New Roman" w:cs="Times New Roman"/>
          <w:color w:val="000000"/>
          <w:sz w:val="28"/>
          <w:szCs w:val="28"/>
        </w:rPr>
        <w:t>       </w:t>
      </w:r>
    </w:p>
    <w:p w:rsidR="002E6B07" w:rsidRDefault="00F15C20" w:rsidP="00F15C20">
      <w:pPr>
        <w:jc w:val="both"/>
        <w:rPr>
          <w:color w:val="000000"/>
        </w:rPr>
      </w:pPr>
      <w:r>
        <w:rPr>
          <w:rFonts w:ascii="Times New Roman" w:eastAsia="Times New Roman" w:hAnsi="Times New Roman" w:cs="Times New Roman"/>
          <w:color w:val="000000"/>
          <w:sz w:val="28"/>
          <w:szCs w:val="28"/>
        </w:rPr>
        <w:t>             Финансирование расходов бюджета муниципального образования   «Гиагинское сельское поселение» за  2024 год  осуществлялось по приоритетным социально-значимым направлениям бюджетной и налоговой политики муниципального образования «Гиагинское сельское поселение» и принятым муниципальным программам. Исполнение расходов бюджета муниципального образования  «Гиагинское сельское поселение»  осуществлялось с единого счета бюджета муниципального образования  «Гиагинское сельское поселение» в органах федерального казначейства в пределах бюджетных лимитов бюджета муниципального образования  «Гиагинское сельское поселение»  в соответствии с принятыми денежными обязательствами.</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Расходная часть бюджета муниципального образования «Гиагинское сельское поселение» исполнена </w:t>
      </w:r>
      <w:proofErr w:type="gramStart"/>
      <w:r>
        <w:rPr>
          <w:rFonts w:ascii="Times New Roman" w:eastAsia="Times New Roman" w:hAnsi="Times New Roman" w:cs="Times New Roman"/>
          <w:color w:val="000000"/>
          <w:sz w:val="28"/>
          <w:szCs w:val="28"/>
        </w:rPr>
        <w:t>на</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Расходная</w:t>
      </w:r>
      <w:proofErr w:type="gramEnd"/>
      <w:r>
        <w:rPr>
          <w:rFonts w:ascii="Times New Roman" w:eastAsia="Times New Roman" w:hAnsi="Times New Roman" w:cs="Times New Roman"/>
          <w:color w:val="000000"/>
          <w:sz w:val="28"/>
          <w:szCs w:val="28"/>
        </w:rPr>
        <w:t xml:space="preserve"> часть бюджета муниципального образования «Гиагинское сельское поселение» исполнена на 100,0 процентов к объему </w:t>
      </w:r>
      <w:r>
        <w:rPr>
          <w:rFonts w:ascii="Times New Roman" w:eastAsia="Times New Roman" w:hAnsi="Times New Roman" w:cs="Times New Roman"/>
          <w:color w:val="000000"/>
          <w:sz w:val="28"/>
          <w:szCs w:val="28"/>
        </w:rPr>
        <w:lastRenderedPageBreak/>
        <w:t>бюджетных  назначений. При уточненном  плане на 2024 год  86460,84 тысяч рублей, исполнение составило 86459,17  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w:t>
      </w:r>
    </w:p>
    <w:p w:rsidR="00F15C20" w:rsidRDefault="00F15C20" w:rsidP="00F15C20">
      <w:pPr>
        <w:jc w:val="center"/>
        <w:rPr>
          <w:rFonts w:ascii="Times New Roman" w:eastAsia="Times New Roman" w:hAnsi="Times New Roman" w:cs="Times New Roman"/>
          <w:b/>
          <w:color w:val="000000"/>
          <w:sz w:val="28"/>
          <w:szCs w:val="28"/>
        </w:rPr>
      </w:pPr>
    </w:p>
    <w:p w:rsidR="00F15C20" w:rsidRDefault="00F15C20" w:rsidP="00F15C20">
      <w:pPr>
        <w:jc w:val="center"/>
        <w:rPr>
          <w:rFonts w:ascii="Times New Roman" w:eastAsia="Times New Roman" w:hAnsi="Times New Roman" w:cs="Times New Roman"/>
          <w:b/>
          <w:color w:val="000000"/>
          <w:sz w:val="28"/>
          <w:szCs w:val="28"/>
        </w:rPr>
      </w:pPr>
    </w:p>
    <w:p w:rsidR="002E6B07" w:rsidRPr="00F15C20" w:rsidRDefault="00F15C20" w:rsidP="00F15C20">
      <w:pPr>
        <w:jc w:val="center"/>
        <w:rPr>
          <w:b/>
          <w:color w:val="000000"/>
        </w:rPr>
      </w:pPr>
      <w:r w:rsidRPr="00F15C20">
        <w:rPr>
          <w:rFonts w:ascii="Times New Roman" w:eastAsia="Times New Roman" w:hAnsi="Times New Roman" w:cs="Times New Roman"/>
          <w:b/>
          <w:color w:val="000000"/>
          <w:sz w:val="28"/>
          <w:szCs w:val="28"/>
        </w:rPr>
        <w:t>Общегосударственные расходы</w:t>
      </w:r>
    </w:p>
    <w:p w:rsidR="002E6B07" w:rsidRDefault="00F15C20" w:rsidP="00F15C20">
      <w:pPr>
        <w:jc w:val="both"/>
        <w:rPr>
          <w:color w:val="000000"/>
        </w:rPr>
      </w:pPr>
      <w:r>
        <w:rPr>
          <w:rFonts w:ascii="Calibri" w:eastAsia="Calibri" w:hAnsi="Calibri" w:cs="Calibri"/>
          <w:color w:val="000000"/>
        </w:rPr>
        <w:t>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По разделу 01 «Общегосударственные вопросы» отражены расходы на функционирование высшего должностного лица  органа муниципального образования  - глава муниципального образования «Гиагинское сельское поселение», функционирование  законодательного (представительного)  органа муниципального образования, функционирование высших органов исполнительных органов государственной власти, обеспечение проведения выборов и референдумов, финансирование резервных фондов и другие общегосударственные вопросы. Общий объем расходов за  2024год  по указанному разделу составляет 22993,27 тысяч рублей при уточненном плане  22992,95 тысяч рублей, или 100,0 процента исполнения.  Исполнение по подразделам сложилось следующим образом: </w:t>
      </w:r>
    </w:p>
    <w:p w:rsidR="002E6B07" w:rsidRDefault="00F15C20" w:rsidP="00F15C20">
      <w:pPr>
        <w:jc w:val="both"/>
        <w:rPr>
          <w:color w:val="000000"/>
        </w:rPr>
      </w:pPr>
      <w:r>
        <w:rPr>
          <w:rFonts w:ascii="Times New Roman" w:eastAsia="Times New Roman" w:hAnsi="Times New Roman" w:cs="Times New Roman"/>
          <w:color w:val="000000"/>
          <w:sz w:val="28"/>
          <w:szCs w:val="28"/>
        </w:rPr>
        <w:t>        По  подразделу 0102 «Функционирование высшего должностного лица субъекта Российской Федерации и органа муниципального образования» плановые назначения в 2024 году  на содержание главы муниципального образования  «Гиагинское сельское поселение» составили 1728,1 тысяч рублей, которые исполнены в сумме 1728,1 тысяч рублей, или 100,0 процента исполнения.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По подразделу 0103 «Функционирование законодательных (представительных) органов государственной власти и представительных органов муниципального образования» плановые назначения в 2024 году  на содержание Совета народных депутатов муниципального образования  «Гиагинское сельское поселение» составили 2394,10 тысяч рублей, которые исполнены в сумме 2394,10 тысяч рублей, или 100,0 процента исполнения. </w:t>
      </w:r>
    </w:p>
    <w:p w:rsidR="002E6B07" w:rsidRDefault="00F15C20" w:rsidP="00F15C20">
      <w:pPr>
        <w:jc w:val="both"/>
        <w:rPr>
          <w:color w:val="000000"/>
        </w:rPr>
      </w:pPr>
      <w:r>
        <w:rPr>
          <w:rFonts w:ascii="Times New Roman" w:eastAsia="Times New Roman" w:hAnsi="Times New Roman" w:cs="Times New Roman"/>
          <w:color w:val="000000"/>
          <w:sz w:val="28"/>
          <w:szCs w:val="28"/>
        </w:rPr>
        <w:t>          По подразделу 0104 «Функционирование Правительства Российской Федерации, высших исполнительных органов государственной власти»  расходы за  2024 год  исполнены на 100,00 процентов. При   плане  16583,50 тысяч рублей,  исполнение составило 16583,50 тысяч рублей (их них коммунальные услуги составили  1154,94 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По подразделу 0107 « Обеспечение проведения выборов и референдумов». Расходы по данному подразделу за  2024 год при плане 60,00 тысяч рублей исполнено 59,93тысяч рубле</w:t>
      </w:r>
      <w:proofErr w:type="gramStart"/>
      <w:r>
        <w:rPr>
          <w:rFonts w:ascii="Times New Roman" w:eastAsia="Times New Roman" w:hAnsi="Times New Roman" w:cs="Times New Roman"/>
          <w:color w:val="000000"/>
          <w:sz w:val="28"/>
          <w:szCs w:val="28"/>
        </w:rPr>
        <w:t>й(</w:t>
      </w:r>
      <w:proofErr w:type="gramEnd"/>
      <w:r>
        <w:rPr>
          <w:rFonts w:ascii="Times New Roman" w:eastAsia="Times New Roman" w:hAnsi="Times New Roman" w:cs="Times New Roman"/>
          <w:color w:val="000000"/>
          <w:sz w:val="28"/>
          <w:szCs w:val="28"/>
        </w:rPr>
        <w:t>подготовка и проведение конкурса на замещения должности главы)</w:t>
      </w:r>
    </w:p>
    <w:p w:rsidR="002E6B07" w:rsidRDefault="00F15C20" w:rsidP="00F15C20">
      <w:pPr>
        <w:jc w:val="both"/>
        <w:rPr>
          <w:color w:val="000000"/>
        </w:rPr>
      </w:pPr>
      <w:r>
        <w:rPr>
          <w:rFonts w:ascii="Times New Roman" w:eastAsia="Times New Roman" w:hAnsi="Times New Roman" w:cs="Times New Roman"/>
          <w:color w:val="000000"/>
          <w:sz w:val="28"/>
          <w:szCs w:val="28"/>
        </w:rPr>
        <w:t>    По подразделу 0111 « Резервные фонды». За 2024 год   средства за счет резервного фонда администрации муниципального образования  «Гиагинское сельское поселение» не осуществлялись.</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По подразделу 0113 «Другие общегосударственные вопросы»  отражены расходы на содержание  административной комиссии  при администрации муниципального образования «Гиагинское сельское поселение» и другие общегосударственные вопросы  Исполнение по данному подразделу за  2024 </w:t>
      </w:r>
      <w:r>
        <w:rPr>
          <w:rFonts w:ascii="Times New Roman" w:eastAsia="Times New Roman" w:hAnsi="Times New Roman" w:cs="Times New Roman"/>
          <w:color w:val="000000"/>
          <w:sz w:val="28"/>
          <w:szCs w:val="28"/>
        </w:rPr>
        <w:lastRenderedPageBreak/>
        <w:t xml:space="preserve">год  составило 2227,40 тысяч рублей при  плановых назначениях в сумме  2227,50 тысяч рублей, исполнение составило 100,0 процентов. </w:t>
      </w:r>
      <w:proofErr w:type="gramStart"/>
      <w:r>
        <w:rPr>
          <w:rFonts w:ascii="Times New Roman" w:eastAsia="Times New Roman" w:hAnsi="Times New Roman" w:cs="Times New Roman"/>
          <w:color w:val="000000"/>
          <w:sz w:val="28"/>
          <w:szCs w:val="28"/>
        </w:rPr>
        <w:t>За 2024 год  услуги редакции составили 330,30 тысяч рублей, сопровождение информационных услуг 336,40 тысяч рублей ( Гарант, Консультант, ведение сайта, )приобретение  конвертов, бланки справок канцелярских товаров, таблички, на сумму 269,67</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тысяч рублей, приобретены запасные части на автомобили, ремонт страховка автомобилей 93,00 тысяч рублей, Приобретена оргтехника, содержание на оргтехнику на сумму 130,10 тысяч рублей, медосмотр сотрудников-23,4тысяч рублей, охрана административного здания по</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договору гражданско-правового характера-89,70 тысяч рублей</w:t>
      </w:r>
      <w:r>
        <w:rPr>
          <w:rFonts w:ascii="Times New Roman" w:eastAsia="Times New Roman" w:hAnsi="Times New Roman" w:cs="Times New Roman"/>
          <w:b/>
          <w:color w:val="000000"/>
          <w:sz w:val="28"/>
          <w:szCs w:val="28"/>
        </w:rPr>
        <w:t>,30,20</w:t>
      </w:r>
      <w:r>
        <w:rPr>
          <w:rFonts w:ascii="Times New Roman" w:eastAsia="Times New Roman" w:hAnsi="Times New Roman" w:cs="Times New Roman"/>
          <w:color w:val="000000"/>
          <w:sz w:val="28"/>
          <w:szCs w:val="28"/>
        </w:rPr>
        <w:t xml:space="preserve"> тысяч рублей оплата по решению  суда за выморочное имущество, услуги связи 107,70 тысяч рублей, монтаж системы видеонаблюдения на сумму 183,50 тысяч рублей приобретены продуктовые наборы и ткани для участников СВО и  их семей в сумме 532,53 тысяч рублей, оплата за курсы повышения квалификации сотрудников по Муниципальной программе "Развитие муниципальной службы  в администрации муниципального</w:t>
      </w:r>
      <w:proofErr w:type="gramEnd"/>
      <w:r>
        <w:rPr>
          <w:rFonts w:ascii="Times New Roman" w:eastAsia="Times New Roman" w:hAnsi="Times New Roman" w:cs="Times New Roman"/>
          <w:color w:val="000000"/>
          <w:sz w:val="28"/>
          <w:szCs w:val="28"/>
        </w:rPr>
        <w:t xml:space="preserve"> образования "Гиагинское сельское поселение" в сумме 20,00 тысяч рублей, членские взносы в сумме 15,60 тысяч рублей комитет местного самоуправления, транспортный налог 44,80 тысяч рублей, командировочные расходы  20,50 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w:t>
      </w:r>
    </w:p>
    <w:p w:rsidR="002E6B07" w:rsidRPr="00F15C20" w:rsidRDefault="00F15C20" w:rsidP="00F15C20">
      <w:pPr>
        <w:jc w:val="both"/>
        <w:rPr>
          <w:b/>
          <w:color w:val="000000"/>
        </w:rPr>
      </w:pPr>
      <w:r w:rsidRPr="00F15C20">
        <w:rPr>
          <w:rFonts w:ascii="Times New Roman" w:eastAsia="Times New Roman" w:hAnsi="Times New Roman" w:cs="Times New Roman"/>
          <w:b/>
          <w:color w:val="000000"/>
          <w:sz w:val="28"/>
          <w:szCs w:val="28"/>
        </w:rPr>
        <w:t>                                         Национальная безопасность и правоохранительная деятельность</w:t>
      </w:r>
    </w:p>
    <w:p w:rsidR="002E6B07" w:rsidRPr="00F15C20" w:rsidRDefault="00F15C20" w:rsidP="00F15C20">
      <w:pPr>
        <w:jc w:val="both"/>
        <w:rPr>
          <w:b/>
          <w:color w:val="000000"/>
        </w:rPr>
      </w:pPr>
      <w:r w:rsidRPr="00F15C20">
        <w:rPr>
          <w:rFonts w:ascii="Times New Roman" w:eastAsia="Times New Roman" w:hAnsi="Times New Roman" w:cs="Times New Roman"/>
          <w:b/>
          <w:color w:val="000000"/>
          <w:sz w:val="28"/>
          <w:szCs w:val="28"/>
        </w:rPr>
        <w:t> </w:t>
      </w:r>
    </w:p>
    <w:p w:rsidR="002E6B07" w:rsidRDefault="00F15C20" w:rsidP="00F15C20">
      <w:pPr>
        <w:jc w:val="both"/>
        <w:rPr>
          <w:color w:val="000000"/>
        </w:rPr>
      </w:pPr>
      <w:r>
        <w:rPr>
          <w:rFonts w:ascii="Times New Roman" w:eastAsia="Times New Roman" w:hAnsi="Times New Roman" w:cs="Times New Roman"/>
          <w:color w:val="000000"/>
          <w:sz w:val="28"/>
          <w:szCs w:val="28"/>
        </w:rPr>
        <w:t>Раздел 0300 «Национальная безопасность и правоохранительная деятельность», по подразделу 0310 «Предупреждение и ликвидация последствий чрезвычайных ситуаций и стихийных бедствий, гражданская оборона, «Обеспечение противопожарной безопасности» Расходы по данному подразделу за 2024 года при  плане 82,15 тысяч рублей исполнено 82,15 тысяч рублей или 100,00 процент</w:t>
      </w:r>
      <w:proofErr w:type="gramStart"/>
      <w:r>
        <w:rPr>
          <w:rFonts w:ascii="Times New Roman" w:eastAsia="Times New Roman" w:hAnsi="Times New Roman" w:cs="Times New Roman"/>
          <w:color w:val="000000"/>
          <w:sz w:val="28"/>
          <w:szCs w:val="28"/>
        </w:rPr>
        <w:t>а(</w:t>
      </w:r>
      <w:proofErr w:type="gramEnd"/>
      <w:r>
        <w:rPr>
          <w:rFonts w:ascii="Times New Roman" w:eastAsia="Times New Roman" w:hAnsi="Times New Roman" w:cs="Times New Roman"/>
          <w:color w:val="000000"/>
          <w:sz w:val="28"/>
          <w:szCs w:val="28"/>
        </w:rPr>
        <w:t xml:space="preserve"> приобретено  рукав пожарный ,ранец на сумму 45,30 тысяч рублей.35,00 тысяч рублей обслуживание пожарной сигнализации.1,85 тысяч рублей публикация в газете</w:t>
      </w:r>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 xml:space="preserve">одпрограмма «Защита населения и территорий от  чрезвычайных ситуаций муниципального образования «Гиагинское сельское поселение» при уточнённом плане  25,00 тысяч рублей исполнена 24,85 тысяч рублей (услуги манипулятора по перевозке ЖДИ в период весенних паводков 14,40 тысяч рублей) , восстановление 3- х точек системы оповещения на сумму 10,45тысяч рублей. Подпрограмма «Участие в профилактике терроризма и экстремизма, а также в минимизации и ликвидации последствий проявлений  терроризма и экстремизма в границах  муниципального образования «Гиагинское сельское поселение», информационный стенд на сумму  13,00тысяч рублей. </w:t>
      </w:r>
    </w:p>
    <w:p w:rsidR="002E6B07" w:rsidRPr="00F15C20" w:rsidRDefault="00F15C20" w:rsidP="00F15C20">
      <w:pPr>
        <w:jc w:val="center"/>
        <w:rPr>
          <w:b/>
          <w:color w:val="000000"/>
        </w:rPr>
      </w:pPr>
      <w:r w:rsidRPr="00F15C20">
        <w:rPr>
          <w:rFonts w:ascii="Times New Roman" w:eastAsia="Times New Roman" w:hAnsi="Times New Roman" w:cs="Times New Roman"/>
          <w:b/>
          <w:color w:val="000000"/>
          <w:sz w:val="28"/>
          <w:szCs w:val="28"/>
        </w:rPr>
        <w:t>Национальная экономика</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Раздел 0400 «Национальная экономика», по подраздел 0409 «Дорожное хозяйство (дорожные фонды)» по данному подразделу за 2024год  исполнение составило процента при уточненных плановых назначениях в сумме 7002,00 тысяч рублей, исполнение составило </w:t>
      </w:r>
      <w:r>
        <w:rPr>
          <w:rFonts w:ascii="Times New Roman" w:eastAsia="Times New Roman" w:hAnsi="Times New Roman" w:cs="Times New Roman"/>
          <w:b/>
          <w:color w:val="000000"/>
          <w:sz w:val="28"/>
          <w:szCs w:val="28"/>
        </w:rPr>
        <w:t>7001,90</w:t>
      </w:r>
      <w:r>
        <w:rPr>
          <w:rFonts w:ascii="Times New Roman" w:eastAsia="Times New Roman" w:hAnsi="Times New Roman" w:cs="Times New Roman"/>
          <w:color w:val="000000"/>
          <w:sz w:val="28"/>
          <w:szCs w:val="28"/>
        </w:rPr>
        <w:t xml:space="preserve"> тысяч рублей, в том числе;</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w:t>
      </w:r>
    </w:p>
    <w:p w:rsidR="002E6B07" w:rsidRDefault="00F15C20" w:rsidP="00F15C20">
      <w:pPr>
        <w:jc w:val="both"/>
        <w:rPr>
          <w:color w:val="000000"/>
        </w:rPr>
      </w:pPr>
      <w:r>
        <w:rPr>
          <w:rFonts w:ascii="Times New Roman" w:eastAsia="Times New Roman" w:hAnsi="Times New Roman" w:cs="Times New Roman"/>
          <w:color w:val="000000"/>
          <w:sz w:val="28"/>
          <w:szCs w:val="28"/>
        </w:rPr>
        <w:lastRenderedPageBreak/>
        <w:t>          </w:t>
      </w:r>
      <w:proofErr w:type="gramStart"/>
      <w:r>
        <w:rPr>
          <w:rFonts w:ascii="Times New Roman" w:eastAsia="Times New Roman" w:hAnsi="Times New Roman" w:cs="Times New Roman"/>
          <w:color w:val="000000"/>
          <w:sz w:val="28"/>
          <w:szCs w:val="28"/>
        </w:rPr>
        <w:t>За  2024 год в ст. Гиагинской проведены работы по грейдированною с подсыпкой гравийно-песчаной смеси следующих улиц:</w:t>
      </w:r>
      <w:r>
        <w:rPr>
          <w:rFonts w:ascii="Calibri" w:eastAsia="Calibri" w:hAnsi="Calibri" w:cs="Calibri"/>
          <w:color w:val="000000"/>
        </w:rPr>
        <w:t xml:space="preserve"> </w:t>
      </w:r>
      <w:r>
        <w:rPr>
          <w:rFonts w:ascii="Times New Roman" w:eastAsia="Times New Roman" w:hAnsi="Times New Roman" w:cs="Times New Roman"/>
          <w:color w:val="000000"/>
          <w:sz w:val="28"/>
          <w:szCs w:val="28"/>
        </w:rPr>
        <w:t>ул. Братская (от ул. Рабочей до ул. Эскадронная), ул. Красная (о пер. Мельничного до ул. М. Горького), пер. Мельничный, ул. Восточная (от ул. М. Горького до ул. Братской), ул. Коммунальная (от ул. Красной до ул. Набережной), ул. Лермонтова, ул. Гагарина, ул. С. Разина, ул</w:t>
      </w:r>
      <w:proofErr w:type="gram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Тхайцухова</w:t>
      </w:r>
      <w:proofErr w:type="spellEnd"/>
      <w:r>
        <w:rPr>
          <w:rFonts w:ascii="Times New Roman" w:eastAsia="Times New Roman" w:hAnsi="Times New Roman" w:cs="Times New Roman"/>
          <w:color w:val="000000"/>
          <w:sz w:val="28"/>
          <w:szCs w:val="28"/>
        </w:rPr>
        <w:t xml:space="preserve">, ул. </w:t>
      </w:r>
      <w:proofErr w:type="spellStart"/>
      <w:r>
        <w:rPr>
          <w:rFonts w:ascii="Times New Roman" w:eastAsia="Times New Roman" w:hAnsi="Times New Roman" w:cs="Times New Roman"/>
          <w:color w:val="000000"/>
          <w:sz w:val="28"/>
          <w:szCs w:val="28"/>
        </w:rPr>
        <w:t>Андрейцева</w:t>
      </w:r>
      <w:proofErr w:type="spellEnd"/>
      <w:r>
        <w:rPr>
          <w:rFonts w:ascii="Times New Roman" w:eastAsia="Times New Roman" w:hAnsi="Times New Roman" w:cs="Times New Roman"/>
          <w:color w:val="000000"/>
          <w:sz w:val="28"/>
          <w:szCs w:val="28"/>
        </w:rPr>
        <w:t xml:space="preserve">, ул. Колхозная, ул. Ханская (от ул. Веселой до ул. </w:t>
      </w:r>
      <w:proofErr w:type="spellStart"/>
      <w:r>
        <w:rPr>
          <w:rFonts w:ascii="Times New Roman" w:eastAsia="Times New Roman" w:hAnsi="Times New Roman" w:cs="Times New Roman"/>
          <w:color w:val="000000"/>
          <w:sz w:val="28"/>
          <w:szCs w:val="28"/>
        </w:rPr>
        <w:t>Карчевников</w:t>
      </w:r>
      <w:proofErr w:type="spellEnd"/>
      <w:r>
        <w:rPr>
          <w:rFonts w:ascii="Times New Roman" w:eastAsia="Times New Roman" w:hAnsi="Times New Roman" w:cs="Times New Roman"/>
          <w:color w:val="000000"/>
          <w:sz w:val="28"/>
          <w:szCs w:val="28"/>
        </w:rPr>
        <w:t xml:space="preserve">), ул. Кооперативная (от ул. М. Горького до ул. Ленина), ул. Мира (от ул. М. Горького до ул. Ленина), пер. Садовый, ул. </w:t>
      </w:r>
      <w:proofErr w:type="spellStart"/>
      <w:r>
        <w:rPr>
          <w:rFonts w:ascii="Times New Roman" w:eastAsia="Times New Roman" w:hAnsi="Times New Roman" w:cs="Times New Roman"/>
          <w:color w:val="000000"/>
          <w:sz w:val="28"/>
          <w:szCs w:val="28"/>
        </w:rPr>
        <w:t>Карчевникова</w:t>
      </w:r>
      <w:proofErr w:type="spellEnd"/>
      <w:r>
        <w:rPr>
          <w:rFonts w:ascii="Times New Roman" w:eastAsia="Times New Roman" w:hAnsi="Times New Roman" w:cs="Times New Roman"/>
          <w:color w:val="000000"/>
          <w:sz w:val="28"/>
          <w:szCs w:val="28"/>
        </w:rPr>
        <w:t xml:space="preserve">, ул. Пролетарская (от ул. М. Горького до ул. Ленина), ул. Красная (от ул. Маяковского до ул. Островского) ул. 8 марта на сумму </w:t>
      </w:r>
      <w:r>
        <w:rPr>
          <w:rFonts w:ascii="Times New Roman" w:eastAsia="Times New Roman" w:hAnsi="Times New Roman" w:cs="Times New Roman"/>
          <w:b/>
          <w:color w:val="000000"/>
          <w:sz w:val="28"/>
          <w:szCs w:val="28"/>
        </w:rPr>
        <w:t>2330,0</w:t>
      </w:r>
      <w:r>
        <w:rPr>
          <w:rFonts w:ascii="Times New Roman" w:eastAsia="Times New Roman" w:hAnsi="Times New Roman" w:cs="Times New Roman"/>
          <w:color w:val="000000"/>
          <w:sz w:val="28"/>
          <w:szCs w:val="28"/>
        </w:rPr>
        <w:t xml:space="preserve"> тысяч рублей        </w:t>
      </w:r>
      <w:proofErr w:type="gramEnd"/>
    </w:p>
    <w:p w:rsidR="002E6B07" w:rsidRDefault="00F15C20" w:rsidP="00F15C20">
      <w:pPr>
        <w:jc w:val="both"/>
        <w:rPr>
          <w:color w:val="000000"/>
        </w:rPr>
      </w:pPr>
      <w:r>
        <w:rPr>
          <w:rFonts w:ascii="Times New Roman" w:eastAsia="Times New Roman" w:hAnsi="Times New Roman" w:cs="Times New Roman"/>
          <w:color w:val="000000"/>
          <w:sz w:val="28"/>
          <w:szCs w:val="28"/>
        </w:rPr>
        <w:t>    Текущий ремонт  дорожного покрытия по ул. Ломоносова</w:t>
      </w:r>
      <w:proofErr w:type="gramStart"/>
      <w:r>
        <w:rPr>
          <w:rFonts w:ascii="Times New Roman" w:eastAsia="Times New Roman" w:hAnsi="Times New Roman" w:cs="Times New Roman"/>
          <w:color w:val="000000"/>
          <w:sz w:val="28"/>
          <w:szCs w:val="28"/>
        </w:rPr>
        <w:t xml:space="preserve"> ,</w:t>
      </w:r>
      <w:proofErr w:type="gramEnd"/>
      <w:r>
        <w:rPr>
          <w:rFonts w:ascii="Times New Roman" w:eastAsia="Times New Roman" w:hAnsi="Times New Roman" w:cs="Times New Roman"/>
          <w:color w:val="000000"/>
          <w:sz w:val="28"/>
          <w:szCs w:val="28"/>
        </w:rPr>
        <w:t xml:space="preserve"> ул. Боевой  , п. Гончарка ул. Гиагинская , </w:t>
      </w:r>
      <w:proofErr w:type="spellStart"/>
      <w:r>
        <w:rPr>
          <w:rFonts w:ascii="Times New Roman" w:eastAsia="Times New Roman" w:hAnsi="Times New Roman" w:cs="Times New Roman"/>
          <w:color w:val="000000"/>
          <w:sz w:val="28"/>
          <w:szCs w:val="28"/>
        </w:rPr>
        <w:t>ул</w:t>
      </w:r>
      <w:proofErr w:type="spellEnd"/>
      <w:r>
        <w:rPr>
          <w:rFonts w:ascii="Times New Roman" w:eastAsia="Times New Roman" w:hAnsi="Times New Roman" w:cs="Times New Roman"/>
          <w:color w:val="000000"/>
          <w:sz w:val="28"/>
          <w:szCs w:val="28"/>
        </w:rPr>
        <w:t xml:space="preserve"> Больничная.  На сумму </w:t>
      </w:r>
      <w:r>
        <w:rPr>
          <w:rFonts w:ascii="Times New Roman" w:eastAsia="Times New Roman" w:hAnsi="Times New Roman" w:cs="Times New Roman"/>
          <w:b/>
          <w:color w:val="000000"/>
          <w:sz w:val="28"/>
          <w:szCs w:val="28"/>
        </w:rPr>
        <w:t>529,66</w:t>
      </w:r>
      <w:r>
        <w:rPr>
          <w:rFonts w:ascii="Times New Roman" w:eastAsia="Times New Roman" w:hAnsi="Times New Roman" w:cs="Times New Roman"/>
          <w:color w:val="000000"/>
          <w:sz w:val="28"/>
          <w:szCs w:val="28"/>
        </w:rPr>
        <w:t xml:space="preserve"> 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Текущий ремонт </w:t>
      </w:r>
      <w:proofErr w:type="spellStart"/>
      <w:r>
        <w:rPr>
          <w:rFonts w:ascii="Times New Roman" w:eastAsia="Times New Roman" w:hAnsi="Times New Roman" w:cs="Times New Roman"/>
          <w:color w:val="000000"/>
          <w:sz w:val="28"/>
          <w:szCs w:val="28"/>
        </w:rPr>
        <w:t>асфальтно</w:t>
      </w:r>
      <w:proofErr w:type="spellEnd"/>
      <w:r>
        <w:rPr>
          <w:rFonts w:ascii="Times New Roman" w:eastAsia="Times New Roman" w:hAnsi="Times New Roman" w:cs="Times New Roman"/>
          <w:color w:val="000000"/>
          <w:sz w:val="28"/>
          <w:szCs w:val="28"/>
        </w:rPr>
        <w:t>-бетонного покрытия ул. Набережная на сумму 3480,80 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w:t>
      </w:r>
      <w:r>
        <w:rPr>
          <w:rFonts w:ascii="Calibri" w:eastAsia="Calibri" w:hAnsi="Calibri" w:cs="Calibri"/>
          <w:color w:val="000000"/>
        </w:rPr>
        <w:t xml:space="preserve">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Проведена диагностика и оценка состояния дорог на сумму </w:t>
      </w:r>
      <w:r>
        <w:rPr>
          <w:rFonts w:ascii="Times New Roman" w:eastAsia="Times New Roman" w:hAnsi="Times New Roman" w:cs="Times New Roman"/>
          <w:b/>
          <w:color w:val="000000"/>
          <w:sz w:val="28"/>
          <w:szCs w:val="28"/>
        </w:rPr>
        <w:t>204,50</w:t>
      </w:r>
      <w:r>
        <w:rPr>
          <w:rFonts w:ascii="Times New Roman" w:eastAsia="Times New Roman" w:hAnsi="Times New Roman" w:cs="Times New Roman"/>
          <w:color w:val="000000"/>
          <w:sz w:val="28"/>
          <w:szCs w:val="28"/>
        </w:rPr>
        <w:t xml:space="preserve"> тысяч рублей. Работы по уборке снега за 2024 год составили </w:t>
      </w:r>
      <w:r>
        <w:rPr>
          <w:rFonts w:ascii="Times New Roman" w:eastAsia="Times New Roman" w:hAnsi="Times New Roman" w:cs="Times New Roman"/>
          <w:b/>
          <w:color w:val="000000"/>
          <w:sz w:val="28"/>
          <w:szCs w:val="28"/>
        </w:rPr>
        <w:t>202,6</w:t>
      </w:r>
      <w:r>
        <w:rPr>
          <w:rFonts w:ascii="Times New Roman" w:eastAsia="Times New Roman" w:hAnsi="Times New Roman" w:cs="Times New Roman"/>
          <w:color w:val="000000"/>
          <w:sz w:val="28"/>
          <w:szCs w:val="28"/>
        </w:rPr>
        <w:t xml:space="preserve"> тысяч рублей. Изготовлены дорожные знаки  на сумму 20,44 тысяч </w:t>
      </w:r>
      <w:proofErr w:type="spellStart"/>
      <w:r>
        <w:rPr>
          <w:rFonts w:ascii="Times New Roman" w:eastAsia="Times New Roman" w:hAnsi="Times New Roman" w:cs="Times New Roman"/>
          <w:color w:val="000000"/>
          <w:sz w:val="28"/>
          <w:szCs w:val="28"/>
        </w:rPr>
        <w:t>рублей</w:t>
      </w:r>
      <w:proofErr w:type="gramStart"/>
      <w:r>
        <w:rPr>
          <w:rFonts w:ascii="Times New Roman" w:eastAsia="Times New Roman" w:hAnsi="Times New Roman" w:cs="Times New Roman"/>
          <w:color w:val="000000"/>
          <w:sz w:val="28"/>
          <w:szCs w:val="28"/>
        </w:rPr>
        <w:t>,а</w:t>
      </w:r>
      <w:proofErr w:type="spellEnd"/>
      <w:proofErr w:type="gramEnd"/>
      <w:r>
        <w:rPr>
          <w:rFonts w:ascii="Times New Roman" w:eastAsia="Times New Roman" w:hAnsi="Times New Roman" w:cs="Times New Roman"/>
          <w:color w:val="000000"/>
          <w:sz w:val="28"/>
          <w:szCs w:val="28"/>
        </w:rPr>
        <w:t xml:space="preserve"> также нанесение дорожной разметки на сумму </w:t>
      </w:r>
      <w:r>
        <w:rPr>
          <w:rFonts w:ascii="Times New Roman" w:eastAsia="Times New Roman" w:hAnsi="Times New Roman" w:cs="Times New Roman"/>
          <w:b/>
          <w:color w:val="000000"/>
          <w:sz w:val="28"/>
          <w:szCs w:val="28"/>
        </w:rPr>
        <w:t>233,90</w:t>
      </w:r>
      <w:r>
        <w:rPr>
          <w:rFonts w:ascii="Times New Roman" w:eastAsia="Times New Roman" w:hAnsi="Times New Roman" w:cs="Times New Roman"/>
          <w:color w:val="000000"/>
          <w:sz w:val="28"/>
          <w:szCs w:val="28"/>
        </w:rPr>
        <w:t xml:space="preserve"> тысяч рублей.  </w:t>
      </w:r>
    </w:p>
    <w:p w:rsidR="002E6B07" w:rsidRPr="00F15C20" w:rsidRDefault="00F15C20" w:rsidP="00F15C20">
      <w:pPr>
        <w:jc w:val="both"/>
        <w:rPr>
          <w:color w:val="000000"/>
          <w:sz w:val="16"/>
          <w:szCs w:val="16"/>
        </w:rPr>
      </w:pPr>
      <w:r>
        <w:rPr>
          <w:rFonts w:ascii="Times New Roman" w:eastAsia="Times New Roman" w:hAnsi="Times New Roman" w:cs="Times New Roman"/>
          <w:color w:val="000000"/>
          <w:sz w:val="28"/>
          <w:szCs w:val="28"/>
        </w:rPr>
        <w:t>        </w:t>
      </w:r>
    </w:p>
    <w:p w:rsidR="002E6B07" w:rsidRDefault="00F15C20" w:rsidP="00F15C20">
      <w:pPr>
        <w:jc w:val="both"/>
        <w:rPr>
          <w:color w:val="000000"/>
        </w:rPr>
      </w:pPr>
      <w:r>
        <w:rPr>
          <w:rFonts w:ascii="Times New Roman" w:eastAsia="Times New Roman" w:hAnsi="Times New Roman" w:cs="Times New Roman"/>
          <w:color w:val="000000"/>
          <w:sz w:val="28"/>
          <w:szCs w:val="28"/>
        </w:rPr>
        <w:t>       подраздел 0412 «Другие вопросы в области национальной экономики»  по данному подразделу за  2024 год исполнение составило 605,50 тысяч рублей при уточненных плановых назначениях в сумме 605,50 тысяч рублей, или 100,0 процентов исполнения.</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В соответствии с планом социально-экономического развития муниципального образования «Гиагинское сельское поселение» были выполнены  следующие виды работ: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1) межевание и уточнение границ земельных участков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-под артезианскими скважинами; </w:t>
      </w:r>
    </w:p>
    <w:p w:rsidR="002E6B07" w:rsidRDefault="00F15C20" w:rsidP="00F15C20">
      <w:pPr>
        <w:jc w:val="both"/>
        <w:rPr>
          <w:color w:val="000000"/>
        </w:rPr>
      </w:pPr>
      <w:r>
        <w:rPr>
          <w:rFonts w:ascii="Times New Roman" w:eastAsia="Times New Roman" w:hAnsi="Times New Roman" w:cs="Times New Roman"/>
          <w:color w:val="000000"/>
          <w:sz w:val="28"/>
          <w:szCs w:val="28"/>
        </w:rPr>
        <w:t>         - под тротуарами и  автомобильными дорогами, в целях регистрации  недвижимого имущества и участия в Республиканских и Федеральных программах по ремонту дорог местного значения;  </w:t>
      </w:r>
    </w:p>
    <w:p w:rsidR="002E6B07" w:rsidRDefault="00F15C20" w:rsidP="00F15C20">
      <w:pPr>
        <w:jc w:val="both"/>
        <w:rPr>
          <w:color w:val="000000"/>
        </w:rPr>
      </w:pPr>
      <w:r>
        <w:rPr>
          <w:rFonts w:ascii="Times New Roman" w:eastAsia="Times New Roman" w:hAnsi="Times New Roman" w:cs="Times New Roman"/>
          <w:color w:val="FF0000"/>
          <w:sz w:val="28"/>
          <w:szCs w:val="28"/>
        </w:rPr>
        <w:t>2</w:t>
      </w:r>
      <w:r>
        <w:rPr>
          <w:rFonts w:ascii="Times New Roman" w:eastAsia="Times New Roman" w:hAnsi="Times New Roman" w:cs="Times New Roman"/>
          <w:color w:val="000000"/>
          <w:sz w:val="28"/>
          <w:szCs w:val="28"/>
        </w:rPr>
        <w:t xml:space="preserve">) проведение оценки объектов муниципальной собственности для  передачи муниципального имущества  в аренду и продажу; </w:t>
      </w:r>
    </w:p>
    <w:p w:rsidR="002E6B07" w:rsidRDefault="00F15C20" w:rsidP="00F15C20">
      <w:pPr>
        <w:jc w:val="both"/>
        <w:rPr>
          <w:color w:val="000000"/>
        </w:rPr>
      </w:pPr>
      <w:r>
        <w:rPr>
          <w:rFonts w:ascii="Times New Roman" w:eastAsia="Times New Roman" w:hAnsi="Times New Roman" w:cs="Times New Roman"/>
          <w:color w:val="000000"/>
          <w:sz w:val="28"/>
          <w:szCs w:val="28"/>
        </w:rPr>
        <w:t>3) на определение  местоположения границ земельных участков и поворотных точек (при спорах, захватах и т.п.)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Изготовлены технические документы </w:t>
      </w:r>
      <w:proofErr w:type="gramStart"/>
      <w:r>
        <w:rPr>
          <w:rFonts w:ascii="Times New Roman" w:eastAsia="Times New Roman" w:hAnsi="Times New Roman" w:cs="Times New Roman"/>
          <w:color w:val="000000"/>
          <w:sz w:val="28"/>
          <w:szCs w:val="28"/>
        </w:rPr>
        <w:t>на</w:t>
      </w:r>
      <w:proofErr w:type="gramEnd"/>
      <w:r>
        <w:rPr>
          <w:rFonts w:ascii="Times New Roman" w:eastAsia="Times New Roman" w:hAnsi="Times New Roman" w:cs="Times New Roman"/>
          <w:color w:val="000000"/>
          <w:sz w:val="28"/>
          <w:szCs w:val="28"/>
        </w:rPr>
        <w:t>: Артезианские  Скважины,  КНС, дороги, тротуары,  дворовые территории, бесхозяйные  земельные участки</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и</w:t>
      </w:r>
      <w:proofErr w:type="gramEnd"/>
      <w:r>
        <w:rPr>
          <w:rFonts w:ascii="Times New Roman" w:eastAsia="Times New Roman" w:hAnsi="Times New Roman" w:cs="Times New Roman"/>
          <w:color w:val="000000"/>
          <w:sz w:val="28"/>
          <w:szCs w:val="28"/>
        </w:rPr>
        <w:t>зготовление технических, межевых планов),</w:t>
      </w:r>
      <w:r>
        <w:rPr>
          <w:rFonts w:ascii="Calibri" w:eastAsia="Calibri" w:hAnsi="Calibri" w:cs="Calibri"/>
          <w:color w:val="000000"/>
        </w:rPr>
        <w:t xml:space="preserve"> </w:t>
      </w:r>
      <w:r>
        <w:rPr>
          <w:rFonts w:ascii="Times New Roman" w:eastAsia="Times New Roman" w:hAnsi="Times New Roman" w:cs="Times New Roman"/>
          <w:color w:val="000000"/>
          <w:sz w:val="28"/>
          <w:szCs w:val="28"/>
        </w:rPr>
        <w:t>Муниципальная программа "Развитие и поддержка малого и среднего предпринимательства в  муниципальном образовании "Гиагинское сельское поселение" исполнены в сумме 5,00тысяч рублей (направленна информация в газету «Красное знамя)</w:t>
      </w:r>
    </w:p>
    <w:p w:rsidR="002E6B07" w:rsidRDefault="00F15C20" w:rsidP="00F15C20">
      <w:pPr>
        <w:jc w:val="both"/>
        <w:rPr>
          <w:color w:val="000000"/>
        </w:rPr>
      </w:pPr>
      <w:r>
        <w:rPr>
          <w:rFonts w:ascii="Times New Roman" w:eastAsia="Times New Roman" w:hAnsi="Times New Roman" w:cs="Times New Roman"/>
          <w:color w:val="000000"/>
          <w:sz w:val="28"/>
          <w:szCs w:val="28"/>
        </w:rPr>
        <w:t>   Жилищно-коммунальное хозяйство</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По разделу  0500 «Жилищно-коммунальное хозяйство» </w:t>
      </w:r>
    </w:p>
    <w:p w:rsidR="002E6B07" w:rsidRDefault="00F15C20" w:rsidP="00F15C20">
      <w:pPr>
        <w:jc w:val="both"/>
        <w:rPr>
          <w:color w:val="000000"/>
        </w:rPr>
      </w:pPr>
      <w:r>
        <w:rPr>
          <w:rFonts w:ascii="Times New Roman" w:eastAsia="Times New Roman" w:hAnsi="Times New Roman" w:cs="Times New Roman"/>
          <w:color w:val="000000"/>
          <w:sz w:val="28"/>
          <w:szCs w:val="28"/>
        </w:rPr>
        <w:lastRenderedPageBreak/>
        <w:t xml:space="preserve">- подразделу 0501 «Жилищное хозяйство» </w:t>
      </w:r>
    </w:p>
    <w:p w:rsidR="002E6B07" w:rsidRDefault="00F15C20" w:rsidP="00F15C20">
      <w:pPr>
        <w:jc w:val="both"/>
        <w:rPr>
          <w:color w:val="000000"/>
        </w:rPr>
      </w:pPr>
      <w:r>
        <w:rPr>
          <w:rFonts w:ascii="Times New Roman" w:eastAsia="Times New Roman" w:hAnsi="Times New Roman" w:cs="Times New Roman"/>
          <w:color w:val="000000"/>
          <w:sz w:val="28"/>
          <w:szCs w:val="28"/>
        </w:rPr>
        <w:t>по данному подразделу расходы  при  уточненном плане 2626,50 тысяч рублей исполнено 2626,50 тысяч</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В 2024 году администрацией проведены работы по реконструкции и ремонту дворовых детских и спортивных </w:t>
      </w:r>
      <w:proofErr w:type="gramStart"/>
      <w:r>
        <w:rPr>
          <w:rFonts w:ascii="Times New Roman" w:eastAsia="Times New Roman" w:hAnsi="Times New Roman" w:cs="Times New Roman"/>
          <w:color w:val="000000"/>
          <w:sz w:val="28"/>
          <w:szCs w:val="28"/>
        </w:rPr>
        <w:t>площадок</w:t>
      </w:r>
      <w:proofErr w:type="gramEnd"/>
      <w:r>
        <w:rPr>
          <w:rFonts w:ascii="Times New Roman" w:eastAsia="Times New Roman" w:hAnsi="Times New Roman" w:cs="Times New Roman"/>
          <w:color w:val="000000"/>
          <w:sz w:val="28"/>
          <w:szCs w:val="28"/>
        </w:rPr>
        <w:t xml:space="preserve"> расположенных на территории поселения.</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На данные виды работ израсходовано - </w:t>
      </w:r>
      <w:r>
        <w:rPr>
          <w:rFonts w:ascii="Times New Roman" w:eastAsia="Times New Roman" w:hAnsi="Times New Roman" w:cs="Times New Roman"/>
          <w:b/>
          <w:color w:val="000000"/>
          <w:sz w:val="28"/>
          <w:szCs w:val="28"/>
        </w:rPr>
        <w:t>2 626, 50</w:t>
      </w:r>
      <w:r>
        <w:rPr>
          <w:rFonts w:ascii="Times New Roman" w:eastAsia="Times New Roman" w:hAnsi="Times New Roman" w:cs="Times New Roman"/>
          <w:color w:val="000000"/>
          <w:sz w:val="28"/>
          <w:szCs w:val="28"/>
        </w:rPr>
        <w:t xml:space="preserve"> 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Работы включали в себя:</w:t>
      </w:r>
    </w:p>
    <w:p w:rsidR="002E6B07" w:rsidRDefault="00F15C20" w:rsidP="00F15C20">
      <w:pPr>
        <w:jc w:val="both"/>
        <w:rPr>
          <w:color w:val="000000"/>
        </w:rPr>
      </w:pPr>
      <w:r>
        <w:rPr>
          <w:rFonts w:ascii="Times New Roman" w:eastAsia="Times New Roman" w:hAnsi="Times New Roman" w:cs="Times New Roman"/>
          <w:color w:val="000000"/>
          <w:sz w:val="28"/>
          <w:szCs w:val="28"/>
        </w:rPr>
        <w:t>1. демонтаж старого детского игрового оборудования,</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2. приобретение и установка нового игрового детского оборудования в количестве 23-х комплектов (по 3 качели в комплекте), с подсыпкой </w:t>
      </w:r>
      <w:proofErr w:type="spellStart"/>
      <w:r>
        <w:rPr>
          <w:rFonts w:ascii="Times New Roman" w:eastAsia="Times New Roman" w:hAnsi="Times New Roman" w:cs="Times New Roman"/>
          <w:color w:val="000000"/>
          <w:sz w:val="28"/>
          <w:szCs w:val="28"/>
        </w:rPr>
        <w:t>ударопоглощающих</w:t>
      </w:r>
      <w:proofErr w:type="spellEnd"/>
      <w:r>
        <w:rPr>
          <w:rFonts w:ascii="Times New Roman" w:eastAsia="Times New Roman" w:hAnsi="Times New Roman" w:cs="Times New Roman"/>
          <w:color w:val="000000"/>
          <w:sz w:val="28"/>
          <w:szCs w:val="28"/>
        </w:rPr>
        <w:t xml:space="preserve"> материалов, изготовлением и установкой информационных стендов.</w:t>
      </w:r>
    </w:p>
    <w:p w:rsidR="002E6B07" w:rsidRDefault="00F15C20" w:rsidP="00F15C20">
      <w:pPr>
        <w:jc w:val="both"/>
        <w:rPr>
          <w:color w:val="000000"/>
        </w:rPr>
      </w:pPr>
      <w:r>
        <w:rPr>
          <w:rFonts w:ascii="Times New Roman" w:eastAsia="Times New Roman" w:hAnsi="Times New Roman" w:cs="Times New Roman"/>
          <w:color w:val="000000"/>
          <w:sz w:val="28"/>
          <w:szCs w:val="28"/>
        </w:rPr>
        <w:t>3. В центральном парке ст. Гиагинской, на детской игровой площадке проведены работы по полной замене резинового покрытия в соответствии действующими ГОСТами</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ублей или 100 процентов. (приобретено 23 детских площадок на сумму 190,00 тысяч рублей;43,30 тысяч рублей израсходовано на  ремонт детских площадок)  </w:t>
      </w:r>
    </w:p>
    <w:p w:rsidR="002E6B07" w:rsidRDefault="00F15C20" w:rsidP="00F15C20">
      <w:pPr>
        <w:jc w:val="both"/>
        <w:rPr>
          <w:color w:val="000000"/>
        </w:rPr>
      </w:pPr>
      <w:r>
        <w:rPr>
          <w:rFonts w:ascii="Times New Roman" w:eastAsia="Times New Roman" w:hAnsi="Times New Roman" w:cs="Times New Roman"/>
          <w:color w:val="000000"/>
          <w:sz w:val="28"/>
          <w:szCs w:val="28"/>
        </w:rPr>
        <w:t>- подразделу 0502 «Коммунальное  хозяйство»</w:t>
      </w:r>
      <w:r>
        <w:rPr>
          <w:rFonts w:ascii="Calibri" w:eastAsia="Calibri" w:hAnsi="Calibri" w:cs="Calibri"/>
          <w:color w:val="000000"/>
        </w:rPr>
        <w:t xml:space="preserve"> </w:t>
      </w:r>
      <w:r>
        <w:rPr>
          <w:rFonts w:ascii="Times New Roman" w:eastAsia="Times New Roman" w:hAnsi="Times New Roman" w:cs="Times New Roman"/>
          <w:color w:val="000000"/>
          <w:sz w:val="28"/>
          <w:szCs w:val="28"/>
        </w:rPr>
        <w:t>по</w:t>
      </w:r>
      <w:r>
        <w:rPr>
          <w:rFonts w:ascii="Calibri" w:eastAsia="Calibri" w:hAnsi="Calibri" w:cs="Calibri"/>
          <w:color w:val="000000"/>
        </w:rPr>
        <w:t xml:space="preserve"> </w:t>
      </w:r>
      <w:r>
        <w:rPr>
          <w:rFonts w:ascii="Times New Roman" w:eastAsia="Times New Roman" w:hAnsi="Times New Roman" w:cs="Times New Roman"/>
          <w:color w:val="000000"/>
          <w:sz w:val="28"/>
          <w:szCs w:val="28"/>
        </w:rPr>
        <w:t xml:space="preserve">данному подразделу расходы при уточненном плане 25505,73 тысяч рублей исполнение составило </w:t>
      </w:r>
      <w:r>
        <w:rPr>
          <w:rFonts w:ascii="Times New Roman" w:eastAsia="Times New Roman" w:hAnsi="Times New Roman" w:cs="Times New Roman"/>
          <w:b/>
          <w:color w:val="000000"/>
          <w:sz w:val="28"/>
          <w:szCs w:val="28"/>
        </w:rPr>
        <w:t>25505,73</w:t>
      </w:r>
    </w:p>
    <w:p w:rsidR="002E6B07" w:rsidRDefault="00F15C20" w:rsidP="00F15C20">
      <w:pPr>
        <w:jc w:val="both"/>
        <w:rPr>
          <w:color w:val="000000"/>
        </w:rPr>
      </w:pPr>
      <w:r>
        <w:rPr>
          <w:rFonts w:ascii="Calibri" w:eastAsia="Calibri" w:hAnsi="Calibri" w:cs="Calibri"/>
          <w:color w:val="000000"/>
        </w:rPr>
        <w:t>   </w:t>
      </w:r>
      <w:r>
        <w:rPr>
          <w:rFonts w:ascii="Times New Roman" w:eastAsia="Times New Roman" w:hAnsi="Times New Roman" w:cs="Times New Roman"/>
          <w:color w:val="000000"/>
          <w:sz w:val="28"/>
          <w:szCs w:val="28"/>
        </w:rPr>
        <w:t>Социальная стабильность в населенных пунктах во многом зависит от положения дел в жилищно-коммунальном хозяйстве: электричество, вода, отопление жизненно необходимы населению и должны подаваться без перебоев.</w:t>
      </w:r>
    </w:p>
    <w:p w:rsidR="002E6B07" w:rsidRDefault="00F15C20" w:rsidP="00F15C20">
      <w:pPr>
        <w:jc w:val="both"/>
        <w:rPr>
          <w:color w:val="000000"/>
        </w:rPr>
      </w:pPr>
      <w:r>
        <w:rPr>
          <w:rFonts w:ascii="Times New Roman" w:eastAsia="Times New Roman" w:hAnsi="Times New Roman" w:cs="Times New Roman"/>
          <w:color w:val="000000"/>
          <w:sz w:val="28"/>
          <w:szCs w:val="28"/>
        </w:rPr>
        <w:t>      Обязанности по предоставлению коммунальных услуг теплоснабжение, водоснабжение и водоотведение возложены на МП «Теплосети» МО «Гиагинское сельское поселение».  Предприятие в полном объеме исполняет свои обязанности по предоставлению жилищно-коммунальных услуг населению и другим потребителям.</w:t>
      </w:r>
      <w:r>
        <w:rPr>
          <w:rFonts w:ascii="Calibri" w:eastAsia="Calibri" w:hAnsi="Calibri" w:cs="Calibri"/>
          <w:color w:val="000000"/>
        </w:rPr>
        <w:t xml:space="preserve"> </w:t>
      </w:r>
      <w:proofErr w:type="gramStart"/>
      <w:r>
        <w:rPr>
          <w:rFonts w:ascii="Times New Roman" w:eastAsia="Times New Roman" w:hAnsi="Times New Roman" w:cs="Times New Roman"/>
          <w:color w:val="000000"/>
          <w:sz w:val="28"/>
          <w:szCs w:val="28"/>
        </w:rPr>
        <w:t>Для повышения качества предоставления услуг в сфере ЖКХ администрация  муниципального образования «Гиагинское сельское поселение», направляет   на содержание и модернизацию объектов коммунальной инфраструктуры в 2024 г.</w:t>
      </w:r>
      <w:r>
        <w:rPr>
          <w:rFonts w:ascii="Times New Roman" w:eastAsia="Times New Roman" w:hAnsi="Times New Roman" w:cs="Times New Roman"/>
          <w:b/>
          <w:color w:val="000000"/>
          <w:sz w:val="28"/>
          <w:szCs w:val="28"/>
        </w:rPr>
        <w:t>1 622, 13</w:t>
      </w:r>
      <w:r>
        <w:rPr>
          <w:rFonts w:ascii="Times New Roman" w:eastAsia="Times New Roman" w:hAnsi="Times New Roman" w:cs="Times New Roman"/>
          <w:color w:val="000000"/>
          <w:sz w:val="28"/>
          <w:szCs w:val="28"/>
        </w:rPr>
        <w:t xml:space="preserve">тысяч рублей (закуплены насосы (скважинные, одноступенчатые циркуляционные), а также строительные материалы и оборудования для поддержки деятельности в сфере ЖКХ, подготовка </w:t>
      </w:r>
      <w:proofErr w:type="spellStart"/>
      <w:r>
        <w:rPr>
          <w:rFonts w:ascii="Times New Roman" w:eastAsia="Times New Roman" w:hAnsi="Times New Roman" w:cs="Times New Roman"/>
          <w:color w:val="000000"/>
          <w:sz w:val="28"/>
          <w:szCs w:val="28"/>
        </w:rPr>
        <w:t>проектно</w:t>
      </w:r>
      <w:proofErr w:type="spellEnd"/>
      <w:r>
        <w:rPr>
          <w:rFonts w:ascii="Times New Roman" w:eastAsia="Times New Roman" w:hAnsi="Times New Roman" w:cs="Times New Roman"/>
          <w:color w:val="000000"/>
          <w:sz w:val="28"/>
          <w:szCs w:val="28"/>
        </w:rPr>
        <w:t xml:space="preserve"> сметной документации и проведение государственной экспертизы </w:t>
      </w:r>
      <w:r>
        <w:rPr>
          <w:rFonts w:ascii="Times New Roman" w:eastAsia="Times New Roman" w:hAnsi="Times New Roman" w:cs="Times New Roman"/>
          <w:b/>
          <w:color w:val="000000"/>
          <w:sz w:val="28"/>
          <w:szCs w:val="28"/>
        </w:rPr>
        <w:t>867,25</w:t>
      </w:r>
      <w:r>
        <w:rPr>
          <w:rFonts w:ascii="Times New Roman" w:eastAsia="Times New Roman" w:hAnsi="Times New Roman" w:cs="Times New Roman"/>
          <w:color w:val="000000"/>
          <w:sz w:val="28"/>
          <w:szCs w:val="28"/>
        </w:rPr>
        <w:t xml:space="preserve"> тысяч рублей (п. Гончарка водозабор</w:t>
      </w:r>
      <w:proofErr w:type="gramEnd"/>
      <w:r>
        <w:rPr>
          <w:rFonts w:ascii="Times New Roman" w:eastAsia="Times New Roman" w:hAnsi="Times New Roman" w:cs="Times New Roman"/>
          <w:color w:val="000000"/>
          <w:sz w:val="28"/>
          <w:szCs w:val="28"/>
        </w:rPr>
        <w:t xml:space="preserve"> ул. </w:t>
      </w:r>
      <w:proofErr w:type="gramStart"/>
      <w:r>
        <w:rPr>
          <w:rFonts w:ascii="Times New Roman" w:eastAsia="Times New Roman" w:hAnsi="Times New Roman" w:cs="Times New Roman"/>
          <w:color w:val="000000"/>
          <w:sz w:val="28"/>
          <w:szCs w:val="28"/>
        </w:rPr>
        <w:t>Больничная</w:t>
      </w:r>
      <w:proofErr w:type="gramEnd"/>
      <w:r>
        <w:rPr>
          <w:rFonts w:ascii="Times New Roman" w:eastAsia="Times New Roman" w:hAnsi="Times New Roman" w:cs="Times New Roman"/>
          <w:color w:val="000000"/>
          <w:sz w:val="28"/>
          <w:szCs w:val="28"/>
        </w:rPr>
        <w:t>, переустройство газопровода ул. Первомайская)</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Для бесперебойной работы предприятия, администрацией поселения приобретена генераторная установка мощностью 30 кВт Стоимостью </w:t>
      </w:r>
      <w:r>
        <w:rPr>
          <w:rFonts w:ascii="Times New Roman" w:eastAsia="Times New Roman" w:hAnsi="Times New Roman" w:cs="Times New Roman"/>
          <w:b/>
          <w:color w:val="000000"/>
          <w:sz w:val="28"/>
          <w:szCs w:val="28"/>
        </w:rPr>
        <w:t>582</w:t>
      </w:r>
      <w:r>
        <w:rPr>
          <w:rFonts w:ascii="Times New Roman" w:eastAsia="Times New Roman" w:hAnsi="Times New Roman" w:cs="Times New Roman"/>
          <w:color w:val="000000"/>
          <w:sz w:val="28"/>
          <w:szCs w:val="28"/>
        </w:rPr>
        <w:t>, 00 тысяч рублей</w:t>
      </w:r>
      <w:proofErr w:type="gramStart"/>
      <w:r>
        <w:rPr>
          <w:rFonts w:ascii="Times New Roman" w:eastAsia="Times New Roman" w:hAnsi="Times New Roman" w:cs="Times New Roman"/>
          <w:color w:val="000000"/>
          <w:sz w:val="28"/>
          <w:szCs w:val="28"/>
        </w:rPr>
        <w:t xml:space="preserve"> .</w:t>
      </w:r>
      <w:proofErr w:type="gramEnd"/>
    </w:p>
    <w:p w:rsidR="002E6B07" w:rsidRDefault="00F15C20" w:rsidP="00F15C20">
      <w:pPr>
        <w:jc w:val="both"/>
        <w:rPr>
          <w:color w:val="000000"/>
        </w:rPr>
      </w:pPr>
      <w:r>
        <w:rPr>
          <w:rFonts w:ascii="Times New Roman" w:eastAsia="Times New Roman" w:hAnsi="Times New Roman" w:cs="Times New Roman"/>
          <w:color w:val="000000"/>
          <w:sz w:val="28"/>
          <w:szCs w:val="28"/>
        </w:rPr>
        <w:t>        На компенсацию выпадающих доходов МП «Теплосети» МО «Гиагинское сельское поселение» (частичное погашение задолженности за потребленный природный газ) в 2024 году  сумма составила -   </w:t>
      </w:r>
      <w:r>
        <w:rPr>
          <w:rFonts w:ascii="Times New Roman" w:eastAsia="Times New Roman" w:hAnsi="Times New Roman" w:cs="Times New Roman"/>
          <w:b/>
          <w:color w:val="000000"/>
          <w:sz w:val="28"/>
          <w:szCs w:val="28"/>
        </w:rPr>
        <w:t>13 915, 00</w:t>
      </w:r>
      <w:r>
        <w:rPr>
          <w:rFonts w:ascii="Times New Roman" w:eastAsia="Times New Roman" w:hAnsi="Times New Roman" w:cs="Times New Roman"/>
          <w:color w:val="000000"/>
          <w:sz w:val="28"/>
          <w:szCs w:val="28"/>
        </w:rPr>
        <w:t xml:space="preserve">тысяч </w:t>
      </w:r>
      <w:proofErr w:type="gramStart"/>
      <w:r>
        <w:rPr>
          <w:rFonts w:ascii="Times New Roman" w:eastAsia="Times New Roman" w:hAnsi="Times New Roman" w:cs="Times New Roman"/>
          <w:color w:val="000000"/>
          <w:sz w:val="28"/>
          <w:szCs w:val="28"/>
        </w:rPr>
        <w:t>рублей</w:t>
      </w:r>
      <w:proofErr w:type="gramEnd"/>
      <w:r>
        <w:rPr>
          <w:rFonts w:ascii="Times New Roman" w:eastAsia="Times New Roman" w:hAnsi="Times New Roman" w:cs="Times New Roman"/>
          <w:color w:val="000000"/>
          <w:sz w:val="28"/>
          <w:szCs w:val="28"/>
        </w:rPr>
        <w:t xml:space="preserve"> а также налог на имущество составил  </w:t>
      </w:r>
      <w:r>
        <w:rPr>
          <w:rFonts w:ascii="Times New Roman" w:eastAsia="Times New Roman" w:hAnsi="Times New Roman" w:cs="Times New Roman"/>
          <w:b/>
          <w:color w:val="000000"/>
          <w:sz w:val="28"/>
          <w:szCs w:val="28"/>
        </w:rPr>
        <w:t xml:space="preserve">917,93 </w:t>
      </w:r>
      <w:r>
        <w:rPr>
          <w:rFonts w:ascii="Times New Roman" w:eastAsia="Times New Roman" w:hAnsi="Times New Roman" w:cs="Times New Roman"/>
          <w:color w:val="000000"/>
          <w:sz w:val="28"/>
          <w:szCs w:val="28"/>
        </w:rPr>
        <w:t>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По программе  «Энергосбережение и повышение энергетической эффективности» реализован проект по объекту: «Строительство </w:t>
      </w:r>
      <w:proofErr w:type="spellStart"/>
      <w:r>
        <w:rPr>
          <w:rFonts w:ascii="Times New Roman" w:eastAsia="Times New Roman" w:hAnsi="Times New Roman" w:cs="Times New Roman"/>
          <w:color w:val="000000"/>
          <w:sz w:val="28"/>
          <w:szCs w:val="28"/>
        </w:rPr>
        <w:t>блочно</w:t>
      </w:r>
      <w:proofErr w:type="spellEnd"/>
      <w:r>
        <w:rPr>
          <w:rFonts w:ascii="Times New Roman" w:eastAsia="Times New Roman" w:hAnsi="Times New Roman" w:cs="Times New Roman"/>
          <w:color w:val="000000"/>
          <w:sz w:val="28"/>
          <w:szCs w:val="28"/>
        </w:rPr>
        <w:t xml:space="preserve">-модульной </w:t>
      </w:r>
      <w:r>
        <w:rPr>
          <w:rFonts w:ascii="Times New Roman" w:eastAsia="Times New Roman" w:hAnsi="Times New Roman" w:cs="Times New Roman"/>
          <w:color w:val="000000"/>
          <w:sz w:val="28"/>
          <w:szCs w:val="28"/>
        </w:rPr>
        <w:lastRenderedPageBreak/>
        <w:t xml:space="preserve">котельной по ул. </w:t>
      </w:r>
      <w:proofErr w:type="gramStart"/>
      <w:r>
        <w:rPr>
          <w:rFonts w:ascii="Times New Roman" w:eastAsia="Times New Roman" w:hAnsi="Times New Roman" w:cs="Times New Roman"/>
          <w:color w:val="000000"/>
          <w:sz w:val="28"/>
          <w:szCs w:val="28"/>
        </w:rPr>
        <w:t>Почтовая</w:t>
      </w:r>
      <w:proofErr w:type="gramEnd"/>
      <w:r>
        <w:rPr>
          <w:rFonts w:ascii="Times New Roman" w:eastAsia="Times New Roman" w:hAnsi="Times New Roman" w:cs="Times New Roman"/>
          <w:color w:val="000000"/>
          <w:sz w:val="28"/>
          <w:szCs w:val="28"/>
        </w:rPr>
        <w:t xml:space="preserve">, 27 в ст. Гиагинской, Гиагинского района». Функциональное назначение - отопление жилого дома.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Стоимость работ </w:t>
      </w:r>
      <w:r>
        <w:rPr>
          <w:rFonts w:ascii="Times New Roman" w:eastAsia="Times New Roman" w:hAnsi="Times New Roman" w:cs="Times New Roman"/>
          <w:b/>
          <w:color w:val="000000"/>
          <w:sz w:val="28"/>
          <w:szCs w:val="28"/>
        </w:rPr>
        <w:t xml:space="preserve">– 6 381,42 </w:t>
      </w:r>
      <w:r>
        <w:rPr>
          <w:rFonts w:ascii="Times New Roman" w:eastAsia="Times New Roman" w:hAnsi="Times New Roman" w:cs="Times New Roman"/>
          <w:color w:val="000000"/>
          <w:sz w:val="28"/>
          <w:szCs w:val="28"/>
        </w:rPr>
        <w:t xml:space="preserve">тысяч рублей руб. </w:t>
      </w:r>
    </w:p>
    <w:p w:rsidR="002E6B07" w:rsidRDefault="00F15C20">
      <w:pPr>
        <w:rPr>
          <w:color w:val="000000"/>
        </w:rPr>
      </w:pPr>
      <w:r>
        <w:rPr>
          <w:rFonts w:ascii="Times New Roman" w:eastAsia="Times New Roman" w:hAnsi="Times New Roman" w:cs="Times New Roman"/>
          <w:color w:val="000000"/>
          <w:sz w:val="28"/>
          <w:szCs w:val="28"/>
        </w:rPr>
        <w:t> </w:t>
      </w:r>
    </w:p>
    <w:p w:rsidR="002E6B07" w:rsidRDefault="00F15C20" w:rsidP="00F15C20">
      <w:pPr>
        <w:jc w:val="both"/>
        <w:rPr>
          <w:color w:val="000000"/>
        </w:rPr>
      </w:pPr>
      <w:r>
        <w:rPr>
          <w:rFonts w:ascii="Times New Roman" w:eastAsia="Times New Roman" w:hAnsi="Times New Roman" w:cs="Times New Roman"/>
          <w:color w:val="000000"/>
          <w:sz w:val="28"/>
          <w:szCs w:val="28"/>
        </w:rPr>
        <w:t> </w:t>
      </w:r>
      <w:proofErr w:type="gramStart"/>
      <w:r>
        <w:rPr>
          <w:rFonts w:ascii="Times New Roman" w:eastAsia="Times New Roman" w:hAnsi="Times New Roman" w:cs="Times New Roman"/>
          <w:color w:val="000000"/>
          <w:sz w:val="28"/>
          <w:szCs w:val="28"/>
        </w:rPr>
        <w:t>- По программе  «Энергосбережение и повышение энергетической эффективности» Разработана и загружена в личный кабинет АУ РА «</w:t>
      </w:r>
      <w:proofErr w:type="spellStart"/>
      <w:r>
        <w:rPr>
          <w:rFonts w:ascii="Times New Roman" w:eastAsia="Times New Roman" w:hAnsi="Times New Roman" w:cs="Times New Roman"/>
          <w:color w:val="000000"/>
          <w:sz w:val="28"/>
          <w:szCs w:val="28"/>
        </w:rPr>
        <w:t>Госэкспертиза</w:t>
      </w:r>
      <w:proofErr w:type="spellEnd"/>
      <w:r>
        <w:rPr>
          <w:rFonts w:ascii="Times New Roman" w:eastAsia="Times New Roman" w:hAnsi="Times New Roman" w:cs="Times New Roman"/>
          <w:color w:val="000000"/>
          <w:sz w:val="28"/>
          <w:szCs w:val="28"/>
        </w:rPr>
        <w:t xml:space="preserve"> Адыгея» </w:t>
      </w:r>
      <w:proofErr w:type="spellStart"/>
      <w:r>
        <w:rPr>
          <w:rFonts w:ascii="Times New Roman" w:eastAsia="Times New Roman" w:hAnsi="Times New Roman" w:cs="Times New Roman"/>
          <w:color w:val="000000"/>
          <w:sz w:val="28"/>
          <w:szCs w:val="28"/>
        </w:rPr>
        <w:t>проектно</w:t>
      </w:r>
      <w:proofErr w:type="spellEnd"/>
      <w:r>
        <w:rPr>
          <w:rFonts w:ascii="Times New Roman" w:eastAsia="Times New Roman" w:hAnsi="Times New Roman" w:cs="Times New Roman"/>
          <w:color w:val="000000"/>
          <w:sz w:val="28"/>
          <w:szCs w:val="28"/>
        </w:rPr>
        <w:t xml:space="preserve"> - сметная документация по объекту "Строительство </w:t>
      </w:r>
      <w:proofErr w:type="spellStart"/>
      <w:r>
        <w:rPr>
          <w:rFonts w:ascii="Times New Roman" w:eastAsia="Times New Roman" w:hAnsi="Times New Roman" w:cs="Times New Roman"/>
          <w:color w:val="000000"/>
          <w:sz w:val="28"/>
          <w:szCs w:val="28"/>
        </w:rPr>
        <w:t>блочно</w:t>
      </w:r>
      <w:proofErr w:type="spellEnd"/>
      <w:r>
        <w:rPr>
          <w:rFonts w:ascii="Times New Roman" w:eastAsia="Times New Roman" w:hAnsi="Times New Roman" w:cs="Times New Roman"/>
          <w:color w:val="000000"/>
          <w:sz w:val="28"/>
          <w:szCs w:val="28"/>
        </w:rPr>
        <w:t xml:space="preserve"> - модульной котельной, расположенной по адресу: ст. Гиагинская, ул. Советская 26 а (Дом Быта).</w:t>
      </w:r>
      <w:proofErr w:type="gramEnd"/>
      <w:r>
        <w:rPr>
          <w:rFonts w:ascii="Times New Roman" w:eastAsia="Times New Roman" w:hAnsi="Times New Roman" w:cs="Times New Roman"/>
          <w:color w:val="000000"/>
          <w:sz w:val="28"/>
          <w:szCs w:val="28"/>
        </w:rPr>
        <w:t xml:space="preserve">  Документация находится на стадии  подготовки положительного заключения.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Стоимость работ составила: </w:t>
      </w:r>
      <w:r>
        <w:rPr>
          <w:rFonts w:ascii="Times New Roman" w:eastAsia="Times New Roman" w:hAnsi="Times New Roman" w:cs="Times New Roman"/>
          <w:b/>
          <w:color w:val="000000"/>
          <w:sz w:val="28"/>
          <w:szCs w:val="28"/>
        </w:rPr>
        <w:t>1 220, 00</w:t>
      </w:r>
      <w:r>
        <w:rPr>
          <w:rFonts w:ascii="Times New Roman" w:eastAsia="Times New Roman" w:hAnsi="Times New Roman" w:cs="Times New Roman"/>
          <w:color w:val="000000"/>
          <w:sz w:val="28"/>
          <w:szCs w:val="28"/>
        </w:rPr>
        <w:t xml:space="preserve"> тысяч  рублей.</w:t>
      </w:r>
    </w:p>
    <w:p w:rsidR="002E6B07" w:rsidRDefault="00F15C20" w:rsidP="00F15C20">
      <w:pPr>
        <w:jc w:val="both"/>
        <w:rPr>
          <w:color w:val="000000"/>
        </w:rPr>
      </w:pPr>
      <w:r>
        <w:rPr>
          <w:rFonts w:ascii="Calibri" w:eastAsia="Calibri" w:hAnsi="Calibri" w:cs="Calibri"/>
          <w:color w:val="000000"/>
        </w:rPr>
        <w:t> </w:t>
      </w:r>
    </w:p>
    <w:p w:rsidR="002E6B07" w:rsidRDefault="00F15C20" w:rsidP="00F15C20">
      <w:pPr>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i/>
          <w:color w:val="000000"/>
          <w:sz w:val="28"/>
          <w:szCs w:val="28"/>
        </w:rPr>
        <w:t>подразделу 0503 «Благоустройство</w:t>
      </w:r>
      <w:r>
        <w:rPr>
          <w:rFonts w:ascii="Times New Roman" w:eastAsia="Times New Roman" w:hAnsi="Times New Roman" w:cs="Times New Roman"/>
          <w:color w:val="000000"/>
          <w:sz w:val="28"/>
          <w:szCs w:val="28"/>
        </w:rPr>
        <w:t xml:space="preserve">» расходы  профинансированы на 100,0процентов. При уточненном  годовом плане 26321,90 тысяч рублей, исполнение составило 26319,00 тысяч рублей, в </w:t>
      </w:r>
      <w:proofErr w:type="spellStart"/>
      <w:r>
        <w:rPr>
          <w:rFonts w:ascii="Times New Roman" w:eastAsia="Times New Roman" w:hAnsi="Times New Roman" w:cs="Times New Roman"/>
          <w:color w:val="000000"/>
          <w:sz w:val="28"/>
          <w:szCs w:val="28"/>
        </w:rPr>
        <w:t>т.ч</w:t>
      </w:r>
      <w:proofErr w:type="spellEnd"/>
      <w:r>
        <w:rPr>
          <w:rFonts w:ascii="Times New Roman" w:eastAsia="Times New Roman" w:hAnsi="Times New Roman" w:cs="Times New Roman"/>
          <w:color w:val="000000"/>
          <w:sz w:val="28"/>
          <w:szCs w:val="28"/>
        </w:rPr>
        <w:t xml:space="preserve">.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а) обслуживание и оплата за электроэнергию за уличное освещение – </w:t>
      </w:r>
      <w:r>
        <w:rPr>
          <w:rFonts w:ascii="Times New Roman" w:eastAsia="Times New Roman" w:hAnsi="Times New Roman" w:cs="Times New Roman"/>
          <w:b/>
          <w:color w:val="000000"/>
          <w:sz w:val="28"/>
          <w:szCs w:val="28"/>
        </w:rPr>
        <w:t>4251,37</w:t>
      </w:r>
      <w:r>
        <w:rPr>
          <w:rFonts w:ascii="Times New Roman" w:eastAsia="Times New Roman" w:hAnsi="Times New Roman" w:cs="Times New Roman"/>
          <w:color w:val="000000"/>
          <w:sz w:val="28"/>
          <w:szCs w:val="28"/>
        </w:rPr>
        <w:t xml:space="preserve"> 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На оплату электроэнергии израсходовано 2 352,42 тысяч рублей </w:t>
      </w:r>
      <w:proofErr w:type="spellStart"/>
      <w:proofErr w:type="gramStart"/>
      <w:r>
        <w:rPr>
          <w:rFonts w:ascii="Times New Roman" w:eastAsia="Times New Roman" w:hAnsi="Times New Roman" w:cs="Times New Roman"/>
          <w:color w:val="000000"/>
          <w:sz w:val="28"/>
          <w:szCs w:val="28"/>
        </w:rPr>
        <w:t>рублей</w:t>
      </w:r>
      <w:proofErr w:type="spellEnd"/>
      <w:proofErr w:type="gramEnd"/>
      <w:r>
        <w:rPr>
          <w:rFonts w:ascii="Times New Roman" w:eastAsia="Times New Roman" w:hAnsi="Times New Roman" w:cs="Times New Roman"/>
          <w:color w:val="000000"/>
          <w:sz w:val="28"/>
          <w:szCs w:val="28"/>
        </w:rPr>
        <w:t xml:space="preserve">, на содержание существующих и монтаж новых линий уличного освещения  в населенных пунктах Гиагинского сельского поселения израсходовано: 1898,95  тысяч рублей.( ГСМ - 176 ,08 тысяч рублей , приобретение электротоваров - 909,00 руб., услуги автогидроподъёмника для проведения ремонтных работ  - 376,20 тысяч рублей , технологическое присоединение объекта — 62,67 тысяч рублей, разработка сметной документации для модернизации уличного освещения в </w:t>
      </w:r>
      <w:proofErr w:type="gramStart"/>
      <w:r>
        <w:rPr>
          <w:rFonts w:ascii="Times New Roman" w:eastAsia="Times New Roman" w:hAnsi="Times New Roman" w:cs="Times New Roman"/>
          <w:color w:val="000000"/>
          <w:sz w:val="28"/>
          <w:szCs w:val="28"/>
        </w:rPr>
        <w:t xml:space="preserve">2025 году – 375,00 тысяч рублей). </w:t>
      </w:r>
      <w:proofErr w:type="gramEnd"/>
    </w:p>
    <w:p w:rsidR="002E6B07" w:rsidRDefault="00F15C20" w:rsidP="00F15C20">
      <w:pPr>
        <w:rPr>
          <w:color w:val="000000"/>
        </w:rPr>
      </w:pPr>
      <w:r>
        <w:rPr>
          <w:rFonts w:ascii="Times New Roman" w:eastAsia="Times New Roman" w:hAnsi="Times New Roman" w:cs="Times New Roman"/>
          <w:color w:val="000000"/>
          <w:sz w:val="28"/>
          <w:szCs w:val="28"/>
        </w:rPr>
        <w:t xml:space="preserve">б) организация и содержание мест захоронения – </w:t>
      </w:r>
      <w:r>
        <w:rPr>
          <w:rFonts w:ascii="Times New Roman" w:eastAsia="Times New Roman" w:hAnsi="Times New Roman" w:cs="Times New Roman"/>
          <w:b/>
          <w:color w:val="000000"/>
          <w:sz w:val="28"/>
          <w:szCs w:val="28"/>
        </w:rPr>
        <w:t>620,72</w:t>
      </w:r>
      <w:r>
        <w:rPr>
          <w:rFonts w:ascii="Times New Roman" w:eastAsia="Times New Roman" w:hAnsi="Times New Roman" w:cs="Times New Roman"/>
          <w:color w:val="000000"/>
          <w:sz w:val="28"/>
          <w:szCs w:val="28"/>
        </w:rPr>
        <w:t xml:space="preserve"> тысяч рублей;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На территории муниципального образования находится 5 кладбищ общей площадью 13 га. Кладбища являются социально значимыми объектами похоронного назначения. В преддверии церковных праздников Пасха, </w:t>
      </w:r>
      <w:proofErr w:type="spellStart"/>
      <w:r>
        <w:rPr>
          <w:rFonts w:ascii="Times New Roman" w:eastAsia="Times New Roman" w:hAnsi="Times New Roman" w:cs="Times New Roman"/>
          <w:color w:val="000000"/>
          <w:sz w:val="28"/>
          <w:szCs w:val="28"/>
        </w:rPr>
        <w:t>Радоница</w:t>
      </w:r>
      <w:proofErr w:type="spellEnd"/>
      <w:r>
        <w:rPr>
          <w:rFonts w:ascii="Times New Roman" w:eastAsia="Times New Roman" w:hAnsi="Times New Roman" w:cs="Times New Roman"/>
          <w:color w:val="000000"/>
          <w:sz w:val="28"/>
          <w:szCs w:val="28"/>
        </w:rPr>
        <w:t xml:space="preserve"> жители поселения наводят порядок на захоронениях родственников, в связи с этим возникает необходимость в вывозе мусора с территории кладбища. Также в весенне-летний период производен покос сорной и карантинной растительности — 108, 67тысяч рублей руб., на территории кладбищ, осуществлен вывоз мусора — 218, 20 тысяч рублей, приобретен песок — 87 ,20тысяч рублей</w:t>
      </w:r>
      <w:proofErr w:type="gramStart"/>
      <w:r>
        <w:rPr>
          <w:rFonts w:ascii="Times New Roman" w:eastAsia="Times New Roman" w:hAnsi="Times New Roman" w:cs="Times New Roman"/>
          <w:color w:val="000000"/>
          <w:sz w:val="28"/>
          <w:szCs w:val="28"/>
        </w:rPr>
        <w:t xml:space="preserve"> ,</w:t>
      </w:r>
      <w:proofErr w:type="gramEnd"/>
      <w:r>
        <w:rPr>
          <w:rFonts w:ascii="Times New Roman" w:eastAsia="Times New Roman" w:hAnsi="Times New Roman" w:cs="Times New Roman"/>
          <w:color w:val="000000"/>
          <w:sz w:val="28"/>
          <w:szCs w:val="28"/>
        </w:rPr>
        <w:t xml:space="preserve"> водоснабжение на территории кладбища — 3, 89 тысяч рублей , обустройство кюветов для отвода воды — 113, 43 тысяч рублей руб., услуги катафалка и расходы на захоронение безродных 80,60 тысяч рублей , приобретение строительных материалов 8, 7 тысяч рублей</w:t>
      </w:r>
      <w:proofErr w:type="gramStart"/>
      <w:r>
        <w:rPr>
          <w:rFonts w:ascii="Times New Roman" w:eastAsia="Times New Roman" w:hAnsi="Times New Roman" w:cs="Times New Roman"/>
          <w:color w:val="000000"/>
          <w:sz w:val="28"/>
          <w:szCs w:val="28"/>
        </w:rPr>
        <w:t xml:space="preserve"> .</w:t>
      </w:r>
      <w:proofErr w:type="gramEnd"/>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в)  Санитарное содержание и благоустройство, территории муниципального образования составило - </w:t>
      </w:r>
      <w:r>
        <w:rPr>
          <w:rFonts w:ascii="Times New Roman" w:eastAsia="Times New Roman" w:hAnsi="Times New Roman" w:cs="Times New Roman"/>
          <w:b/>
          <w:color w:val="000000"/>
          <w:sz w:val="28"/>
          <w:szCs w:val="28"/>
        </w:rPr>
        <w:t>3 931</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86</w:t>
      </w:r>
      <w:r>
        <w:rPr>
          <w:rFonts w:ascii="Times New Roman" w:eastAsia="Times New Roman" w:hAnsi="Times New Roman" w:cs="Times New Roman"/>
          <w:color w:val="000000"/>
          <w:sz w:val="28"/>
          <w:szCs w:val="28"/>
        </w:rPr>
        <w:t xml:space="preserve"> тысяч  рублей в том числе на санитарную уборку улиц израсходовано — 690,00тысяч рублей </w:t>
      </w:r>
      <w:proofErr w:type="spellStart"/>
      <w:proofErr w:type="gramStart"/>
      <w:r>
        <w:rPr>
          <w:rFonts w:ascii="Times New Roman" w:eastAsia="Times New Roman" w:hAnsi="Times New Roman" w:cs="Times New Roman"/>
          <w:color w:val="000000"/>
          <w:sz w:val="28"/>
          <w:szCs w:val="28"/>
        </w:rPr>
        <w:t>рублей</w:t>
      </w:r>
      <w:proofErr w:type="spellEnd"/>
      <w:proofErr w:type="gramEnd"/>
      <w:r>
        <w:rPr>
          <w:rFonts w:ascii="Times New Roman" w:eastAsia="Times New Roman" w:hAnsi="Times New Roman" w:cs="Times New Roman"/>
          <w:color w:val="000000"/>
          <w:sz w:val="28"/>
          <w:szCs w:val="28"/>
        </w:rPr>
        <w:t xml:space="preserve">, покос сорной и карантинной растительности — 1 080,20 тысяч рублей, опиловка деревьев — 58 ,85тысяч рублей , обустройство кюветов – 209, 95тысяч  рублей, измельчение древесных отходов — 265, 09 тысяч рублей, приобретение и установка контейнеров для ТКО, строительные материалы – 222,00 тысяч рублей, Установка наземной конструкции </w:t>
      </w:r>
      <w:r>
        <w:rPr>
          <w:rFonts w:ascii="Times New Roman" w:eastAsia="Times New Roman" w:hAnsi="Times New Roman" w:cs="Times New Roman"/>
          <w:color w:val="000000"/>
          <w:sz w:val="28"/>
          <w:szCs w:val="28"/>
        </w:rPr>
        <w:lastRenderedPageBreak/>
        <w:t>МА</w:t>
      </w:r>
      <w:proofErr w:type="gramStart"/>
      <w:r>
        <w:rPr>
          <w:rFonts w:ascii="Times New Roman" w:eastAsia="Times New Roman" w:hAnsi="Times New Roman" w:cs="Times New Roman"/>
          <w:color w:val="000000"/>
          <w:sz w:val="28"/>
          <w:szCs w:val="28"/>
        </w:rPr>
        <w:t>Ф(</w:t>
      </w:r>
      <w:proofErr w:type="gramEnd"/>
      <w:r>
        <w:rPr>
          <w:rFonts w:ascii="Times New Roman" w:eastAsia="Times New Roman" w:hAnsi="Times New Roman" w:cs="Times New Roman"/>
          <w:color w:val="000000"/>
          <w:sz w:val="28"/>
          <w:szCs w:val="28"/>
        </w:rPr>
        <w:t>буквы) в сумме 580,00 тысяч рублей, разработка проектно-сметной документации сквер ул. Красная в сумме 329,40тысяч рублей, монтаж системы  видеонаблюдения в сумме 335,00 тысяч рублей(сквер стадион),ремонт автомобиля с заменой запасных частей 135,17тысяч рублей,26,2 тысяч рублей ремонт скамеек в парке.</w:t>
      </w:r>
    </w:p>
    <w:p w:rsidR="002E6B07" w:rsidRDefault="00F15C20">
      <w:pPr>
        <w:rPr>
          <w:color w:val="000000"/>
        </w:rPr>
      </w:pPr>
      <w:r>
        <w:rPr>
          <w:rFonts w:ascii="Times New Roman" w:eastAsia="Times New Roman" w:hAnsi="Times New Roman" w:cs="Times New Roman"/>
          <w:color w:val="000000"/>
          <w:sz w:val="28"/>
          <w:szCs w:val="28"/>
        </w:rPr>
        <w:t>г)  Ремонт тротуаров  в сумме  </w:t>
      </w:r>
      <w:r>
        <w:rPr>
          <w:rFonts w:ascii="Times New Roman" w:eastAsia="Times New Roman" w:hAnsi="Times New Roman" w:cs="Times New Roman"/>
          <w:b/>
          <w:color w:val="000000"/>
          <w:sz w:val="28"/>
          <w:szCs w:val="28"/>
        </w:rPr>
        <w:t>2 104 ,06</w:t>
      </w:r>
      <w:r>
        <w:rPr>
          <w:rFonts w:ascii="Times New Roman" w:eastAsia="Times New Roman" w:hAnsi="Times New Roman" w:cs="Times New Roman"/>
          <w:color w:val="000000"/>
          <w:sz w:val="28"/>
          <w:szCs w:val="28"/>
        </w:rPr>
        <w:t xml:space="preserve"> тысяч рублей, в том числе</w:t>
      </w:r>
    </w:p>
    <w:p w:rsidR="002E6B07" w:rsidRDefault="00F15C20">
      <w:pPr>
        <w:rPr>
          <w:color w:val="000000"/>
        </w:rPr>
      </w:pPr>
      <w:r>
        <w:rPr>
          <w:rFonts w:ascii="Times New Roman" w:eastAsia="Times New Roman" w:hAnsi="Times New Roman" w:cs="Times New Roman"/>
          <w:color w:val="000000"/>
          <w:sz w:val="28"/>
          <w:szCs w:val="28"/>
        </w:rPr>
        <w:t xml:space="preserve"> разработка проектно-сметной документации по объекту «Строительство пешеходного тротуара по ул. Красной (от ул. Боевой до территории магазин </w:t>
      </w:r>
      <w:proofErr w:type="spellStart"/>
      <w:r>
        <w:rPr>
          <w:rFonts w:ascii="Times New Roman" w:eastAsia="Times New Roman" w:hAnsi="Times New Roman" w:cs="Times New Roman"/>
          <w:color w:val="000000"/>
          <w:sz w:val="28"/>
          <w:szCs w:val="28"/>
        </w:rPr>
        <w:t>ХанМаркет</w:t>
      </w:r>
      <w:proofErr w:type="spellEnd"/>
      <w:r>
        <w:rPr>
          <w:rFonts w:ascii="Times New Roman" w:eastAsia="Times New Roman" w:hAnsi="Times New Roman" w:cs="Times New Roman"/>
          <w:color w:val="000000"/>
          <w:sz w:val="28"/>
          <w:szCs w:val="28"/>
        </w:rPr>
        <w:t xml:space="preserve">) – 360, 00 тысяч  рублей, </w:t>
      </w:r>
      <w:proofErr w:type="spellStart"/>
      <w:r>
        <w:rPr>
          <w:rFonts w:ascii="Times New Roman" w:eastAsia="Times New Roman" w:hAnsi="Times New Roman" w:cs="Times New Roman"/>
          <w:color w:val="000000"/>
          <w:sz w:val="28"/>
          <w:szCs w:val="28"/>
        </w:rPr>
        <w:t>стройконтроль</w:t>
      </w:r>
      <w:proofErr w:type="spellEnd"/>
      <w:r>
        <w:rPr>
          <w:rFonts w:ascii="Times New Roman" w:eastAsia="Times New Roman" w:hAnsi="Times New Roman" w:cs="Times New Roman"/>
          <w:color w:val="000000"/>
          <w:sz w:val="28"/>
          <w:szCs w:val="28"/>
        </w:rPr>
        <w:t xml:space="preserve"> по «Строительству пешеходного тротуара по ул. Красной до ул. Боевой до территории магазин </w:t>
      </w:r>
      <w:proofErr w:type="spellStart"/>
      <w:r>
        <w:rPr>
          <w:rFonts w:ascii="Times New Roman" w:eastAsia="Times New Roman" w:hAnsi="Times New Roman" w:cs="Times New Roman"/>
          <w:color w:val="000000"/>
          <w:sz w:val="28"/>
          <w:szCs w:val="28"/>
        </w:rPr>
        <w:t>ХанМаркет</w:t>
      </w:r>
      <w:proofErr w:type="spellEnd"/>
      <w:r>
        <w:rPr>
          <w:rFonts w:ascii="Times New Roman" w:eastAsia="Times New Roman" w:hAnsi="Times New Roman" w:cs="Times New Roman"/>
          <w:color w:val="000000"/>
          <w:sz w:val="28"/>
          <w:szCs w:val="28"/>
        </w:rPr>
        <w:t>- 36,56 тысяч  рублей. Проект реализован, работы выполнены ЗАО ДПМК «Гиагинская», сумма составила 1 708,33 тысяч рублей</w:t>
      </w:r>
      <w:proofErr w:type="gramStart"/>
      <w:r>
        <w:rPr>
          <w:rFonts w:ascii="Times New Roman" w:eastAsia="Times New Roman" w:hAnsi="Times New Roman" w:cs="Times New Roman"/>
          <w:color w:val="000000"/>
          <w:sz w:val="28"/>
          <w:szCs w:val="28"/>
        </w:rPr>
        <w:t xml:space="preserve"> .</w:t>
      </w:r>
      <w:proofErr w:type="gramEnd"/>
    </w:p>
    <w:p w:rsidR="002E6B07" w:rsidRDefault="00F15C20">
      <w:pPr>
        <w:rPr>
          <w:color w:val="000000"/>
        </w:rPr>
      </w:pPr>
      <w:r>
        <w:rPr>
          <w:rFonts w:ascii="Times New Roman" w:eastAsia="Times New Roman" w:hAnsi="Times New Roman" w:cs="Times New Roman"/>
          <w:color w:val="000000"/>
          <w:sz w:val="28"/>
          <w:szCs w:val="28"/>
        </w:rPr>
        <w:t xml:space="preserve"> д) уплата налога на имущество составила </w:t>
      </w:r>
      <w:r>
        <w:rPr>
          <w:rFonts w:ascii="Times New Roman" w:eastAsia="Times New Roman" w:hAnsi="Times New Roman" w:cs="Times New Roman"/>
          <w:b/>
          <w:color w:val="000000"/>
          <w:sz w:val="28"/>
          <w:szCs w:val="28"/>
        </w:rPr>
        <w:t>2169,43</w:t>
      </w:r>
      <w:r>
        <w:rPr>
          <w:rFonts w:ascii="Times New Roman" w:eastAsia="Times New Roman" w:hAnsi="Times New Roman" w:cs="Times New Roman"/>
          <w:color w:val="000000"/>
          <w:sz w:val="28"/>
          <w:szCs w:val="28"/>
        </w:rPr>
        <w:t xml:space="preserve"> тысяч рублей.</w:t>
      </w:r>
    </w:p>
    <w:p w:rsidR="002E6B07" w:rsidRDefault="00F15C20">
      <w:pPr>
        <w:rPr>
          <w:color w:val="000000"/>
        </w:rPr>
      </w:pPr>
      <w:r>
        <w:rPr>
          <w:rFonts w:ascii="Times New Roman" w:eastAsia="Times New Roman" w:hAnsi="Times New Roman" w:cs="Times New Roman"/>
          <w:color w:val="000000"/>
          <w:sz w:val="28"/>
          <w:szCs w:val="28"/>
        </w:rPr>
        <w:t>е) Инициативное бюджетирование</w:t>
      </w:r>
    </w:p>
    <w:p w:rsidR="002E6B07" w:rsidRDefault="00F15C20">
      <w:pPr>
        <w:rPr>
          <w:color w:val="000000"/>
        </w:rPr>
      </w:pPr>
      <w:r>
        <w:rPr>
          <w:rFonts w:ascii="Calibri" w:eastAsia="Calibri" w:hAnsi="Calibri" w:cs="Calibri"/>
          <w:color w:val="000000"/>
        </w:rPr>
        <w:t>   </w:t>
      </w:r>
      <w:r>
        <w:rPr>
          <w:rFonts w:ascii="Times New Roman" w:eastAsia="Times New Roman" w:hAnsi="Times New Roman" w:cs="Times New Roman"/>
          <w:color w:val="000000"/>
          <w:sz w:val="28"/>
          <w:szCs w:val="28"/>
        </w:rPr>
        <w:t>В соответствии с Федеральным законом № 131-ФЗ «Об общих принципах организации местного самоуправления» от 06.10.2003 г., на основании Постановления Кабинета Министров Республики Адыгея №212 от 10.10.2018 г «О некоторых вопросах реализации проектов развития общественной инфраструктуры, основанных на местных инициативах» были реализованы проекты:</w:t>
      </w:r>
    </w:p>
    <w:p w:rsidR="002E6B07" w:rsidRDefault="00F15C20">
      <w:pPr>
        <w:rPr>
          <w:color w:val="000000"/>
        </w:rPr>
      </w:pPr>
      <w:r>
        <w:rPr>
          <w:rFonts w:ascii="Times New Roman" w:eastAsia="Times New Roman" w:hAnsi="Times New Roman" w:cs="Times New Roman"/>
          <w:color w:val="000000"/>
          <w:sz w:val="28"/>
          <w:szCs w:val="28"/>
        </w:rPr>
        <w:t xml:space="preserve"> 1. Ремонт (капитальный) тротуара к СОШ № 3 в ст. Гиагинской от ул. Первомайской до ул. Набережной с косметическим ремонтом пешеходного мостика через реку </w:t>
      </w:r>
      <w:proofErr w:type="spellStart"/>
      <w:r>
        <w:rPr>
          <w:rFonts w:ascii="Times New Roman" w:eastAsia="Times New Roman" w:hAnsi="Times New Roman" w:cs="Times New Roman"/>
          <w:color w:val="000000"/>
          <w:sz w:val="28"/>
          <w:szCs w:val="28"/>
        </w:rPr>
        <w:t>Гиага</w:t>
      </w:r>
      <w:proofErr w:type="spellEnd"/>
      <w:r>
        <w:rPr>
          <w:rFonts w:ascii="Times New Roman" w:eastAsia="Times New Roman" w:hAnsi="Times New Roman" w:cs="Times New Roman"/>
          <w:color w:val="000000"/>
          <w:sz w:val="28"/>
          <w:szCs w:val="28"/>
        </w:rPr>
        <w:t xml:space="preserve"> и установкой светильников уличного освещения на имеющихся опорах.</w:t>
      </w:r>
    </w:p>
    <w:p w:rsidR="002E6B07" w:rsidRDefault="00F15C20">
      <w:pPr>
        <w:rPr>
          <w:color w:val="000000"/>
        </w:rPr>
      </w:pPr>
      <w:r>
        <w:rPr>
          <w:rFonts w:ascii="Times New Roman" w:eastAsia="Times New Roman" w:hAnsi="Times New Roman" w:cs="Times New Roman"/>
          <w:color w:val="000000"/>
          <w:sz w:val="28"/>
          <w:szCs w:val="28"/>
        </w:rPr>
        <w:t> Выполнены следующие виды работ: Формовочная обрезка деревьев, разработка грунта, устройство монолитных фундаментов, устройство асфальтобетонного покрытия.</w:t>
      </w:r>
    </w:p>
    <w:p w:rsidR="002E6B07" w:rsidRDefault="00F15C20">
      <w:pPr>
        <w:rPr>
          <w:color w:val="000000"/>
        </w:rPr>
      </w:pPr>
      <w:r>
        <w:rPr>
          <w:rFonts w:ascii="Times New Roman" w:eastAsia="Times New Roman" w:hAnsi="Times New Roman" w:cs="Times New Roman"/>
          <w:color w:val="000000"/>
          <w:sz w:val="28"/>
          <w:szCs w:val="28"/>
        </w:rPr>
        <w:t xml:space="preserve">Стоимость проекта составило </w:t>
      </w:r>
      <w:r>
        <w:rPr>
          <w:rFonts w:ascii="Times New Roman" w:eastAsia="Times New Roman" w:hAnsi="Times New Roman" w:cs="Times New Roman"/>
          <w:b/>
          <w:color w:val="000000"/>
          <w:sz w:val="28"/>
          <w:szCs w:val="28"/>
        </w:rPr>
        <w:t>2 661, 97тысяч</w:t>
      </w:r>
      <w:r>
        <w:rPr>
          <w:rFonts w:ascii="Times New Roman" w:eastAsia="Times New Roman" w:hAnsi="Times New Roman" w:cs="Times New Roman"/>
          <w:color w:val="000000"/>
          <w:sz w:val="28"/>
          <w:szCs w:val="28"/>
        </w:rPr>
        <w:t xml:space="preserve"> рублей. Работы выполнил ЗАО ДПМК «Гиагинская».</w:t>
      </w:r>
    </w:p>
    <w:p w:rsidR="002E6B07" w:rsidRDefault="00F15C20">
      <w:pPr>
        <w:rPr>
          <w:color w:val="000000"/>
        </w:rPr>
      </w:pPr>
      <w:r>
        <w:rPr>
          <w:rFonts w:ascii="Times New Roman" w:eastAsia="Times New Roman" w:hAnsi="Times New Roman" w:cs="Times New Roman"/>
          <w:color w:val="000000"/>
          <w:sz w:val="28"/>
          <w:szCs w:val="28"/>
        </w:rPr>
        <w:t> </w:t>
      </w:r>
    </w:p>
    <w:p w:rsidR="002E6B07" w:rsidRDefault="00F15C20">
      <w:pPr>
        <w:rPr>
          <w:color w:val="000000"/>
        </w:rPr>
      </w:pPr>
      <w:r>
        <w:rPr>
          <w:rFonts w:ascii="Times New Roman" w:eastAsia="Times New Roman" w:hAnsi="Times New Roman" w:cs="Times New Roman"/>
          <w:color w:val="000000"/>
          <w:sz w:val="28"/>
          <w:szCs w:val="28"/>
        </w:rPr>
        <w:t>2. В п. Гончарка "Благоустройство территории между Домом культуры и центральным сквером по ул. Больничной в п. Гончарка с обустройством пешеходных дорожек"</w:t>
      </w:r>
    </w:p>
    <w:p w:rsidR="002E6B07" w:rsidRDefault="00F15C20">
      <w:pPr>
        <w:rPr>
          <w:color w:val="000000"/>
        </w:rPr>
      </w:pPr>
      <w:r>
        <w:rPr>
          <w:rFonts w:ascii="Times New Roman" w:eastAsia="Times New Roman" w:hAnsi="Times New Roman" w:cs="Times New Roman"/>
          <w:color w:val="000000"/>
          <w:sz w:val="28"/>
          <w:szCs w:val="28"/>
        </w:rPr>
        <w:t> </w:t>
      </w:r>
    </w:p>
    <w:p w:rsidR="002E6B07" w:rsidRDefault="00F15C20">
      <w:pPr>
        <w:rPr>
          <w:color w:val="000000"/>
        </w:rPr>
      </w:pPr>
      <w:r>
        <w:rPr>
          <w:rFonts w:ascii="Times New Roman" w:eastAsia="Times New Roman" w:hAnsi="Times New Roman" w:cs="Times New Roman"/>
          <w:color w:val="000000"/>
          <w:sz w:val="28"/>
          <w:szCs w:val="28"/>
        </w:rPr>
        <w:t>Выполнены следующие виды работ: разработка грунта, устройство оснований, установка бортовых камней, устройство асфальтобетонных покрытий, планировка площадей и  установка МАФ (скамья, урны).</w:t>
      </w:r>
    </w:p>
    <w:p w:rsidR="002E6B07" w:rsidRDefault="00F15C20">
      <w:pPr>
        <w:rPr>
          <w:color w:val="000000"/>
        </w:rPr>
      </w:pPr>
      <w:r>
        <w:rPr>
          <w:rFonts w:ascii="Times New Roman" w:eastAsia="Times New Roman" w:hAnsi="Times New Roman" w:cs="Times New Roman"/>
          <w:color w:val="000000"/>
          <w:sz w:val="28"/>
          <w:szCs w:val="28"/>
        </w:rPr>
        <w:t>Стоимость проекта составило 1 172 ,07 тысяч рублей. Работы выполнил ЗАО ДПМК «Гиагинская».</w:t>
      </w:r>
    </w:p>
    <w:p w:rsidR="002E6B07" w:rsidRDefault="00F15C20">
      <w:pPr>
        <w:rPr>
          <w:color w:val="000000"/>
        </w:rPr>
      </w:pPr>
      <w:r>
        <w:rPr>
          <w:rFonts w:ascii="Times New Roman" w:eastAsia="Times New Roman" w:hAnsi="Times New Roman" w:cs="Times New Roman"/>
          <w:color w:val="000000"/>
          <w:sz w:val="28"/>
          <w:szCs w:val="28"/>
        </w:rPr>
        <w:t xml:space="preserve">- Реконструкция теплотрассы к Дому культуры по </w:t>
      </w:r>
      <w:proofErr w:type="spellStart"/>
      <w:proofErr w:type="gramStart"/>
      <w:r>
        <w:rPr>
          <w:rFonts w:ascii="Times New Roman" w:eastAsia="Times New Roman" w:hAnsi="Times New Roman" w:cs="Times New Roman"/>
          <w:color w:val="000000"/>
          <w:sz w:val="28"/>
          <w:szCs w:val="28"/>
        </w:rPr>
        <w:t>ул</w:t>
      </w:r>
      <w:proofErr w:type="spellEnd"/>
      <w:proofErr w:type="gramEnd"/>
      <w:r>
        <w:rPr>
          <w:rFonts w:ascii="Times New Roman" w:eastAsia="Times New Roman" w:hAnsi="Times New Roman" w:cs="Times New Roman"/>
          <w:color w:val="000000"/>
          <w:sz w:val="28"/>
          <w:szCs w:val="28"/>
        </w:rPr>
        <w:t xml:space="preserve"> Больничной п. Гончарка. стоимость работ составило 399, 50 тысяч рублей рубля,</w:t>
      </w:r>
    </w:p>
    <w:p w:rsidR="002E6B07" w:rsidRDefault="00F15C20">
      <w:pPr>
        <w:rPr>
          <w:color w:val="000000"/>
        </w:rPr>
      </w:pPr>
      <w:r>
        <w:rPr>
          <w:rFonts w:ascii="Times New Roman" w:eastAsia="Times New Roman" w:hAnsi="Times New Roman" w:cs="Times New Roman"/>
          <w:color w:val="000000"/>
          <w:sz w:val="28"/>
          <w:szCs w:val="28"/>
        </w:rPr>
        <w:t>- высадка зеленых насаждений – 272, 00 тысяч рублей.</w:t>
      </w:r>
    </w:p>
    <w:p w:rsidR="002E6B07" w:rsidRDefault="00F15C20">
      <w:pPr>
        <w:rPr>
          <w:color w:val="000000"/>
        </w:rPr>
      </w:pPr>
      <w:r>
        <w:rPr>
          <w:rFonts w:ascii="Times New Roman" w:eastAsia="Times New Roman" w:hAnsi="Times New Roman" w:cs="Times New Roman"/>
          <w:color w:val="000000"/>
          <w:sz w:val="28"/>
          <w:szCs w:val="28"/>
        </w:rPr>
        <w:t xml:space="preserve">Общая сумма проекта: </w:t>
      </w:r>
      <w:r>
        <w:rPr>
          <w:rFonts w:ascii="Times New Roman" w:eastAsia="Times New Roman" w:hAnsi="Times New Roman" w:cs="Times New Roman"/>
          <w:b/>
          <w:color w:val="000000"/>
          <w:sz w:val="28"/>
          <w:szCs w:val="28"/>
        </w:rPr>
        <w:t>1 871,94</w:t>
      </w:r>
      <w:r>
        <w:rPr>
          <w:rFonts w:ascii="Times New Roman" w:eastAsia="Times New Roman" w:hAnsi="Times New Roman" w:cs="Times New Roman"/>
          <w:color w:val="000000"/>
          <w:sz w:val="28"/>
          <w:szCs w:val="28"/>
        </w:rPr>
        <w:t>тысяч  рублей.</w:t>
      </w:r>
    </w:p>
    <w:p w:rsidR="002E6B07" w:rsidRDefault="00F15C20">
      <w:pPr>
        <w:rPr>
          <w:color w:val="000000"/>
        </w:rPr>
      </w:pPr>
      <w:r>
        <w:rPr>
          <w:rFonts w:ascii="Times New Roman" w:eastAsia="Times New Roman" w:hAnsi="Times New Roman" w:cs="Times New Roman"/>
          <w:color w:val="000000"/>
          <w:sz w:val="28"/>
          <w:szCs w:val="28"/>
        </w:rPr>
        <w:t xml:space="preserve">А также разработка проектно-сметной документации  ремонт тротуара к СОШ №3 в сумме </w:t>
      </w:r>
      <w:r>
        <w:rPr>
          <w:rFonts w:ascii="Times New Roman" w:eastAsia="Times New Roman" w:hAnsi="Times New Roman" w:cs="Times New Roman"/>
          <w:b/>
          <w:color w:val="000000"/>
          <w:sz w:val="28"/>
          <w:szCs w:val="28"/>
        </w:rPr>
        <w:t>355,10</w:t>
      </w:r>
      <w:r>
        <w:rPr>
          <w:rFonts w:ascii="Times New Roman" w:eastAsia="Times New Roman" w:hAnsi="Times New Roman" w:cs="Times New Roman"/>
          <w:color w:val="000000"/>
          <w:sz w:val="28"/>
          <w:szCs w:val="28"/>
        </w:rPr>
        <w:t xml:space="preserve"> тысяч рублей.</w:t>
      </w:r>
    </w:p>
    <w:p w:rsidR="002E6B07" w:rsidRDefault="00F15C20" w:rsidP="00F15C20">
      <w:pPr>
        <w:rPr>
          <w:color w:val="000000"/>
        </w:rPr>
      </w:pPr>
      <w:r>
        <w:rPr>
          <w:rFonts w:ascii="Times New Roman" w:eastAsia="Times New Roman" w:hAnsi="Times New Roman" w:cs="Times New Roman"/>
          <w:color w:val="000000"/>
          <w:sz w:val="28"/>
          <w:szCs w:val="28"/>
        </w:rPr>
        <w:lastRenderedPageBreak/>
        <w:t> ж) Содержание парковых зон.</w:t>
      </w:r>
    </w:p>
    <w:p w:rsidR="002E6B07" w:rsidRDefault="00F15C20" w:rsidP="00F15C20">
      <w:pPr>
        <w:jc w:val="both"/>
        <w:rPr>
          <w:color w:val="000000"/>
        </w:rPr>
      </w:pPr>
      <w:r>
        <w:rPr>
          <w:rFonts w:ascii="Times New Roman" w:eastAsia="Times New Roman" w:hAnsi="Times New Roman" w:cs="Times New Roman"/>
          <w:color w:val="000000"/>
          <w:sz w:val="28"/>
          <w:szCs w:val="28"/>
        </w:rPr>
        <w:t>     Искусственные посадки зеленых насаждений в виде отдельных парков и скверов  существуют во всех населенных пунктах поселения. Существующим участкам зеленых насаждений общего пользования и растениям необходим систематический уход: вырезка поросли, уборка аварийных и старых деревьев, декоративная обрезка, подсадка саженцев, разбивка клумб. С целью содержания парковых зон на территории поселения, а именно содержание зеленых насаждений, в бюджете</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поселения составило </w:t>
      </w:r>
      <w:r>
        <w:rPr>
          <w:rFonts w:ascii="Times New Roman" w:eastAsia="Times New Roman" w:hAnsi="Times New Roman" w:cs="Times New Roman"/>
          <w:b/>
          <w:color w:val="000000"/>
          <w:sz w:val="28"/>
          <w:szCs w:val="28"/>
        </w:rPr>
        <w:t>1106,63</w:t>
      </w:r>
      <w:r>
        <w:rPr>
          <w:rFonts w:ascii="Times New Roman" w:eastAsia="Times New Roman" w:hAnsi="Times New Roman" w:cs="Times New Roman"/>
          <w:color w:val="000000"/>
          <w:sz w:val="28"/>
          <w:szCs w:val="28"/>
        </w:rPr>
        <w:t xml:space="preserve"> тысяч рублей, </w:t>
      </w:r>
    </w:p>
    <w:p w:rsidR="002E6B07" w:rsidRDefault="00F15C20">
      <w:pPr>
        <w:jc w:val="center"/>
        <w:rPr>
          <w:color w:val="000000"/>
        </w:rPr>
      </w:pPr>
      <w:r>
        <w:rPr>
          <w:rFonts w:ascii="Times New Roman" w:eastAsia="Times New Roman" w:hAnsi="Times New Roman" w:cs="Times New Roman"/>
          <w:color w:val="000000"/>
          <w:sz w:val="28"/>
          <w:szCs w:val="28"/>
        </w:rPr>
        <w:t>и</w:t>
      </w:r>
      <w:proofErr w:type="gramStart"/>
      <w:r>
        <w:rPr>
          <w:rFonts w:ascii="Times New Roman" w:eastAsia="Times New Roman" w:hAnsi="Times New Roman" w:cs="Times New Roman"/>
          <w:color w:val="000000"/>
          <w:sz w:val="28"/>
          <w:szCs w:val="28"/>
        </w:rPr>
        <w:t>)Т</w:t>
      </w:r>
      <w:proofErr w:type="gramEnd"/>
      <w:r>
        <w:rPr>
          <w:rFonts w:ascii="Times New Roman" w:eastAsia="Times New Roman" w:hAnsi="Times New Roman" w:cs="Times New Roman"/>
          <w:color w:val="000000"/>
          <w:sz w:val="28"/>
          <w:szCs w:val="28"/>
        </w:rPr>
        <w:t xml:space="preserve">екущее обслуживание газового оборудования «Вечный огонь» в сумме </w:t>
      </w:r>
      <w:r>
        <w:rPr>
          <w:rFonts w:ascii="Times New Roman" w:eastAsia="Times New Roman" w:hAnsi="Times New Roman" w:cs="Times New Roman"/>
          <w:b/>
          <w:color w:val="000000"/>
          <w:sz w:val="28"/>
          <w:szCs w:val="28"/>
        </w:rPr>
        <w:t>2,79</w:t>
      </w:r>
      <w:r>
        <w:rPr>
          <w:rFonts w:ascii="Times New Roman" w:eastAsia="Times New Roman" w:hAnsi="Times New Roman" w:cs="Times New Roman"/>
          <w:color w:val="000000"/>
          <w:sz w:val="28"/>
          <w:szCs w:val="28"/>
        </w:rPr>
        <w:t xml:space="preserve"> тысяч рублей.</w:t>
      </w:r>
    </w:p>
    <w:p w:rsidR="002E6B07" w:rsidRDefault="00F15C20">
      <w:pPr>
        <w:rPr>
          <w:color w:val="000000"/>
        </w:rPr>
      </w:pPr>
      <w:r>
        <w:rPr>
          <w:rFonts w:ascii="Times New Roman" w:eastAsia="Times New Roman" w:hAnsi="Times New Roman" w:cs="Times New Roman"/>
          <w:color w:val="000000"/>
          <w:sz w:val="28"/>
          <w:szCs w:val="28"/>
        </w:rPr>
        <w:t>Культура, кинематография и средства массовой информации</w:t>
      </w:r>
    </w:p>
    <w:p w:rsidR="002E6B07" w:rsidRDefault="00F15C20">
      <w:pPr>
        <w:rPr>
          <w:color w:val="000000"/>
        </w:rPr>
      </w:pPr>
      <w:r>
        <w:rPr>
          <w:rFonts w:ascii="Times New Roman" w:eastAsia="Times New Roman" w:hAnsi="Times New Roman" w:cs="Times New Roman"/>
          <w:color w:val="000000"/>
          <w:sz w:val="28"/>
          <w:szCs w:val="28"/>
        </w:rPr>
        <w:t>к</w:t>
      </w:r>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 xml:space="preserve">асходы на содержание МКУ «Гиагинское» в сумме </w:t>
      </w:r>
      <w:r>
        <w:rPr>
          <w:rFonts w:ascii="Times New Roman" w:eastAsia="Times New Roman" w:hAnsi="Times New Roman" w:cs="Times New Roman"/>
          <w:b/>
          <w:color w:val="000000"/>
          <w:sz w:val="28"/>
          <w:szCs w:val="28"/>
        </w:rPr>
        <w:t>7243,20</w:t>
      </w:r>
      <w:r>
        <w:rPr>
          <w:rFonts w:ascii="Times New Roman" w:eastAsia="Times New Roman" w:hAnsi="Times New Roman" w:cs="Times New Roman"/>
          <w:color w:val="000000"/>
          <w:sz w:val="28"/>
          <w:szCs w:val="28"/>
        </w:rPr>
        <w:t xml:space="preserve"> тысяч рублей(6395,00тысяч рублей составляет фонд оплаты труда и взносы; 288,60 тысяч рублей на коммунальные услуги,; запчасти, ГСМ, информационные услуги составляют 595,60 тысяч рублей.)</w:t>
      </w:r>
    </w:p>
    <w:p w:rsidR="002E6B07" w:rsidRDefault="00F15C20">
      <w:pPr>
        <w:rPr>
          <w:color w:val="000000"/>
        </w:rPr>
      </w:pPr>
      <w:r>
        <w:rPr>
          <w:rFonts w:ascii="Times New Roman" w:eastAsia="Times New Roman" w:hAnsi="Times New Roman" w:cs="Times New Roman"/>
          <w:color w:val="000000"/>
          <w:sz w:val="28"/>
          <w:szCs w:val="28"/>
        </w:rPr>
        <w:t> </w:t>
      </w:r>
    </w:p>
    <w:p w:rsidR="002E6B07" w:rsidRPr="00F15C20" w:rsidRDefault="00F15C20">
      <w:pPr>
        <w:rPr>
          <w:b/>
          <w:color w:val="000000"/>
        </w:rPr>
      </w:pPr>
      <w:r>
        <w:rPr>
          <w:rFonts w:ascii="Times New Roman" w:eastAsia="Times New Roman" w:hAnsi="Times New Roman" w:cs="Times New Roman"/>
          <w:color w:val="000000"/>
          <w:sz w:val="28"/>
          <w:szCs w:val="28"/>
        </w:rPr>
        <w:t>                                                    </w:t>
      </w:r>
      <w:r w:rsidRPr="00F15C20">
        <w:rPr>
          <w:rFonts w:ascii="Times New Roman" w:eastAsia="Times New Roman" w:hAnsi="Times New Roman" w:cs="Times New Roman"/>
          <w:b/>
          <w:color w:val="000000"/>
          <w:sz w:val="28"/>
          <w:szCs w:val="28"/>
        </w:rPr>
        <w:t>Другие вопросы в области культуры, кинематографии</w:t>
      </w:r>
    </w:p>
    <w:p w:rsidR="002E6B07" w:rsidRDefault="00F15C20">
      <w:pPr>
        <w:rPr>
          <w:color w:val="000000"/>
        </w:rPr>
      </w:pPr>
      <w:r>
        <w:rPr>
          <w:rFonts w:ascii="Calibri" w:eastAsia="Calibri" w:hAnsi="Calibri" w:cs="Calibri"/>
          <w:color w:val="000000"/>
        </w:rPr>
        <w:t>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По разделу 0800 «Культура, кинематография, средства массовой информации»  подразделу 0801 «Культура» Расходы </w:t>
      </w:r>
      <w:proofErr w:type="gramStart"/>
      <w:r>
        <w:rPr>
          <w:rFonts w:ascii="Times New Roman" w:eastAsia="Times New Roman" w:hAnsi="Times New Roman" w:cs="Times New Roman"/>
          <w:color w:val="000000"/>
          <w:sz w:val="28"/>
          <w:szCs w:val="28"/>
        </w:rPr>
        <w:t>исполнены на 100 процентов при  уточненном плане 316,40 тысяч рублей исполнение составило</w:t>
      </w:r>
      <w:proofErr w:type="gramEnd"/>
      <w:r>
        <w:rPr>
          <w:rFonts w:ascii="Times New Roman" w:eastAsia="Times New Roman" w:hAnsi="Times New Roman" w:cs="Times New Roman"/>
          <w:color w:val="000000"/>
          <w:sz w:val="28"/>
          <w:szCs w:val="28"/>
        </w:rPr>
        <w:t xml:space="preserve"> 316,40тысяч рублей.</w:t>
      </w:r>
    </w:p>
    <w:p w:rsidR="002E6B07" w:rsidRDefault="00F15C20" w:rsidP="00F15C20">
      <w:pPr>
        <w:jc w:val="both"/>
        <w:rPr>
          <w:color w:val="000000"/>
        </w:rPr>
      </w:pPr>
      <w:r>
        <w:rPr>
          <w:rFonts w:ascii="Times New Roman" w:eastAsia="Times New Roman" w:hAnsi="Times New Roman" w:cs="Times New Roman"/>
          <w:color w:val="000000"/>
          <w:sz w:val="28"/>
          <w:szCs w:val="28"/>
        </w:rPr>
        <w:t> В целях сохранения, развития и формирования культурных, самобытных семейных традиций, традиций народной культуры, духовно-нравственных основ казачества на территории муниципального образования «Гиагинское сельское поселение» действует муниципальная программа «Культурно-массовые мероприятия и поддержка Гиагинского первичного казачьего общества Гиагинского районного казачьего общества Кубанского войскового казачьего общества в МО «Гиагинское сельское поселение».</w:t>
      </w:r>
    </w:p>
    <w:p w:rsidR="002E6B07" w:rsidRDefault="00F15C20" w:rsidP="00F15C20">
      <w:pPr>
        <w:jc w:val="both"/>
        <w:rPr>
          <w:color w:val="000000"/>
        </w:rPr>
      </w:pPr>
      <w:r>
        <w:rPr>
          <w:rFonts w:ascii="Times New Roman" w:eastAsia="Times New Roman" w:hAnsi="Times New Roman" w:cs="Times New Roman"/>
          <w:color w:val="000000"/>
          <w:sz w:val="28"/>
          <w:szCs w:val="28"/>
        </w:rPr>
        <w:t>Совместно с Управлением культуры администрации муниципального образования «Гиагинский район» осуществлялась организация следующих культурно-массовых и праздничных мероприятий: мероприятия, приуроченные к празднованию «Крещения Господня», «Масленица», «Дня Победы», «День семьи, любви и верности», День станицы Гиагинской.</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    подразделу 0804 «Другие вопросы в области культуры, кинематографии" Расходы </w:t>
      </w:r>
      <w:proofErr w:type="gramStart"/>
      <w:r>
        <w:rPr>
          <w:rFonts w:ascii="Times New Roman" w:eastAsia="Times New Roman" w:hAnsi="Times New Roman" w:cs="Times New Roman"/>
          <w:color w:val="000000"/>
          <w:sz w:val="28"/>
          <w:szCs w:val="28"/>
        </w:rPr>
        <w:t>запланированы  в сумме 51,40 тысяч рублей  исполнено</w:t>
      </w:r>
      <w:proofErr w:type="gramEnd"/>
      <w:r>
        <w:rPr>
          <w:rFonts w:ascii="Times New Roman" w:eastAsia="Times New Roman" w:hAnsi="Times New Roman" w:cs="Times New Roman"/>
          <w:color w:val="000000"/>
          <w:sz w:val="28"/>
          <w:szCs w:val="28"/>
        </w:rPr>
        <w:t xml:space="preserve"> 51,40перечислена субсидия </w:t>
      </w:r>
      <w:proofErr w:type="spellStart"/>
      <w:r>
        <w:rPr>
          <w:rFonts w:ascii="Times New Roman" w:eastAsia="Times New Roman" w:hAnsi="Times New Roman" w:cs="Times New Roman"/>
          <w:color w:val="000000"/>
          <w:sz w:val="28"/>
          <w:szCs w:val="28"/>
        </w:rPr>
        <w:t>Гиагинскому</w:t>
      </w:r>
      <w:proofErr w:type="spellEnd"/>
      <w:r>
        <w:rPr>
          <w:rFonts w:ascii="Times New Roman" w:eastAsia="Times New Roman" w:hAnsi="Times New Roman" w:cs="Times New Roman"/>
          <w:color w:val="000000"/>
          <w:sz w:val="28"/>
          <w:szCs w:val="28"/>
        </w:rPr>
        <w:t xml:space="preserve"> районному казачьему обществу.</w:t>
      </w:r>
    </w:p>
    <w:p w:rsidR="002E6B07" w:rsidRDefault="00F15C20">
      <w:pPr>
        <w:rPr>
          <w:color w:val="000000"/>
        </w:rPr>
      </w:pPr>
      <w:r>
        <w:rPr>
          <w:rFonts w:ascii="Times New Roman" w:eastAsia="Times New Roman" w:hAnsi="Times New Roman" w:cs="Times New Roman"/>
          <w:color w:val="000000"/>
          <w:sz w:val="28"/>
          <w:szCs w:val="28"/>
        </w:rPr>
        <w:t> </w:t>
      </w:r>
    </w:p>
    <w:p w:rsidR="002E6B07" w:rsidRPr="00F15C20" w:rsidRDefault="00F15C20" w:rsidP="00F15C20">
      <w:pPr>
        <w:jc w:val="center"/>
        <w:rPr>
          <w:b/>
          <w:color w:val="000000"/>
        </w:rPr>
      </w:pPr>
      <w:r w:rsidRPr="00F15C20">
        <w:rPr>
          <w:rFonts w:ascii="Times New Roman" w:eastAsia="Times New Roman" w:hAnsi="Times New Roman" w:cs="Times New Roman"/>
          <w:b/>
          <w:color w:val="000000"/>
          <w:sz w:val="28"/>
          <w:szCs w:val="28"/>
        </w:rPr>
        <w:t>Социальная политика</w:t>
      </w:r>
    </w:p>
    <w:p w:rsidR="002E6B07" w:rsidRDefault="00F15C20">
      <w:pPr>
        <w:rPr>
          <w:color w:val="000000"/>
        </w:rPr>
      </w:pPr>
      <w:r>
        <w:rPr>
          <w:rFonts w:ascii="Calibri" w:eastAsia="Calibri" w:hAnsi="Calibri" w:cs="Calibri"/>
          <w:color w:val="000000"/>
        </w:rPr>
        <w:t> </w:t>
      </w:r>
    </w:p>
    <w:p w:rsidR="002E6B07" w:rsidRDefault="00F15C20">
      <w:pPr>
        <w:rPr>
          <w:color w:val="000000"/>
        </w:rPr>
      </w:pPr>
      <w:r>
        <w:rPr>
          <w:rFonts w:ascii="Times New Roman" w:eastAsia="Times New Roman" w:hAnsi="Times New Roman" w:cs="Times New Roman"/>
          <w:color w:val="000000"/>
          <w:sz w:val="28"/>
          <w:szCs w:val="28"/>
        </w:rPr>
        <w:t>        По разделу  10 «Социальная политика» подраздел 1001 «Пенсионное обеспечение» расходы исполнены на 100 процентов. При  плане 341,7 тысяч рублей исполнено 341,7 тысяч  рублей</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Данные выплаты получают два бывших муниципальных служащих)</w:t>
      </w:r>
    </w:p>
    <w:p w:rsidR="002E6B07" w:rsidRDefault="00F15C20">
      <w:pPr>
        <w:rPr>
          <w:color w:val="000000"/>
        </w:rPr>
      </w:pPr>
      <w:r>
        <w:rPr>
          <w:rFonts w:ascii="Times New Roman" w:eastAsia="Times New Roman" w:hAnsi="Times New Roman" w:cs="Times New Roman"/>
          <w:color w:val="000000"/>
          <w:sz w:val="28"/>
          <w:szCs w:val="28"/>
        </w:rPr>
        <w:lastRenderedPageBreak/>
        <w:t xml:space="preserve">    По подразделу 1003 «Социальное обеспечение населения» расходы по данному подразделу в  2024г при уточнённом плане  5,0 тысяч рублей исполнение составило 5,0 тысяч рублей </w:t>
      </w:r>
      <w:proofErr w:type="gramStart"/>
      <w:r>
        <w:rPr>
          <w:rFonts w:ascii="Times New Roman" w:eastAsia="Times New Roman" w:hAnsi="Times New Roman" w:cs="Times New Roman"/>
          <w:color w:val="000000"/>
          <w:sz w:val="28"/>
          <w:szCs w:val="28"/>
        </w:rPr>
        <w:t xml:space="preserve">( </w:t>
      </w:r>
      <w:proofErr w:type="gramEnd"/>
      <w:r>
        <w:rPr>
          <w:rFonts w:ascii="Times New Roman" w:eastAsia="Times New Roman" w:hAnsi="Times New Roman" w:cs="Times New Roman"/>
          <w:color w:val="000000"/>
          <w:sz w:val="28"/>
          <w:szCs w:val="28"/>
        </w:rPr>
        <w:t>Расходы на погребение почетного  гражданина)</w:t>
      </w:r>
    </w:p>
    <w:p w:rsidR="002E6B07" w:rsidRDefault="00F15C20">
      <w:pPr>
        <w:rPr>
          <w:color w:val="000000"/>
        </w:rPr>
      </w:pPr>
      <w:r>
        <w:rPr>
          <w:rFonts w:ascii="Calibri" w:eastAsia="Calibri" w:hAnsi="Calibri" w:cs="Calibri"/>
          <w:color w:val="000000"/>
        </w:rPr>
        <w:t> </w:t>
      </w:r>
    </w:p>
    <w:p w:rsidR="002E6B07" w:rsidRPr="00F15C20" w:rsidRDefault="00F15C20" w:rsidP="00F15C20">
      <w:pPr>
        <w:jc w:val="center"/>
        <w:rPr>
          <w:b/>
          <w:color w:val="000000"/>
        </w:rPr>
      </w:pPr>
      <w:r w:rsidRPr="00F15C20">
        <w:rPr>
          <w:rFonts w:ascii="Times New Roman" w:eastAsia="Times New Roman" w:hAnsi="Times New Roman" w:cs="Times New Roman"/>
          <w:b/>
          <w:color w:val="000000"/>
          <w:sz w:val="28"/>
          <w:szCs w:val="28"/>
        </w:rPr>
        <w:t>Физическая культура и спорт</w:t>
      </w:r>
    </w:p>
    <w:p w:rsidR="002E6B07" w:rsidRDefault="00F15C20">
      <w:pPr>
        <w:rPr>
          <w:color w:val="000000"/>
        </w:rPr>
      </w:pPr>
      <w:r>
        <w:rPr>
          <w:rFonts w:ascii="Calibri" w:eastAsia="Calibri" w:hAnsi="Calibri" w:cs="Calibri"/>
          <w:color w:val="000000"/>
        </w:rPr>
        <w:t> </w:t>
      </w:r>
    </w:p>
    <w:p w:rsidR="002E6B07" w:rsidRDefault="00F15C20" w:rsidP="00F15C20">
      <w:pPr>
        <w:jc w:val="both"/>
        <w:rPr>
          <w:color w:val="000000"/>
        </w:rPr>
      </w:pPr>
      <w:r>
        <w:rPr>
          <w:rFonts w:ascii="Times New Roman" w:eastAsia="Times New Roman" w:hAnsi="Times New Roman" w:cs="Times New Roman"/>
          <w:color w:val="000000"/>
          <w:sz w:val="28"/>
          <w:szCs w:val="28"/>
        </w:rPr>
        <w:t>     По разделу   11 «Физическая культура и спорт»  подразделу 1101 «Физическая культура »  При уточненном  плане 165,31 тысяч рублей расходы составили 165,31 тысяч рублей что составляет 100 процентов исполнения</w:t>
      </w:r>
      <w:proofErr w:type="gramStart"/>
      <w:r>
        <w:rPr>
          <w:rFonts w:ascii="Times New Roman" w:eastAsia="Times New Roman" w:hAnsi="Times New Roman" w:cs="Times New Roman"/>
          <w:color w:val="000000"/>
          <w:sz w:val="28"/>
          <w:szCs w:val="28"/>
        </w:rPr>
        <w:t xml:space="preserve"> ,</w:t>
      </w:r>
      <w:proofErr w:type="gramEnd"/>
      <w:r>
        <w:rPr>
          <w:rFonts w:ascii="Times New Roman" w:eastAsia="Times New Roman" w:hAnsi="Times New Roman" w:cs="Times New Roman"/>
          <w:color w:val="000000"/>
          <w:sz w:val="28"/>
          <w:szCs w:val="28"/>
        </w:rPr>
        <w:t xml:space="preserve"> (проведение турнира по дзюдо на призы главы муниципального образования «Гиагинское сельское поселение».)</w:t>
      </w:r>
    </w:p>
    <w:p w:rsidR="002E6B07" w:rsidRDefault="00F15C20" w:rsidP="00F15C20">
      <w:pPr>
        <w:jc w:val="both"/>
        <w:rPr>
          <w:color w:val="000000"/>
        </w:rPr>
      </w:pPr>
      <w:r>
        <w:rPr>
          <w:rFonts w:ascii="Times New Roman" w:eastAsia="Times New Roman" w:hAnsi="Times New Roman" w:cs="Times New Roman"/>
          <w:color w:val="000000"/>
          <w:sz w:val="28"/>
          <w:szCs w:val="28"/>
        </w:rPr>
        <w:t>      Межбюджетные трансферты бюджетам субъектов Российской Федерации и муниципальных образований общего характера</w:t>
      </w:r>
    </w:p>
    <w:p w:rsidR="002E6B07" w:rsidRDefault="00F15C20" w:rsidP="00F15C20">
      <w:pPr>
        <w:jc w:val="both"/>
        <w:rPr>
          <w:color w:val="000000"/>
        </w:rPr>
      </w:pPr>
      <w:r>
        <w:rPr>
          <w:rFonts w:ascii="Calibri" w:eastAsia="Calibri" w:hAnsi="Calibri" w:cs="Calibri"/>
          <w:color w:val="000000"/>
        </w:rPr>
        <w:t> </w:t>
      </w:r>
      <w:r>
        <w:rPr>
          <w:rFonts w:ascii="Times New Roman" w:eastAsia="Times New Roman" w:hAnsi="Times New Roman" w:cs="Times New Roman"/>
          <w:color w:val="000000"/>
          <w:sz w:val="28"/>
          <w:szCs w:val="28"/>
        </w:rPr>
        <w:t xml:space="preserve">     По разделу 14 «Межбюджетные трансферты бюджетам субъектов Российской Федерации и муниципальных образований общего характера» расходы по данному разделу за 2024 год </w:t>
      </w:r>
      <w:proofErr w:type="gramStart"/>
      <w:r>
        <w:rPr>
          <w:rFonts w:ascii="Times New Roman" w:eastAsia="Times New Roman" w:hAnsi="Times New Roman" w:cs="Times New Roman"/>
          <w:color w:val="000000"/>
          <w:sz w:val="28"/>
          <w:szCs w:val="28"/>
        </w:rPr>
        <w:t>исполнены на 100 процентов при плане 401,68 тысяч рублей исполнение  составило</w:t>
      </w:r>
      <w:proofErr w:type="gramEnd"/>
      <w:r>
        <w:rPr>
          <w:rFonts w:ascii="Times New Roman" w:eastAsia="Times New Roman" w:hAnsi="Times New Roman" w:cs="Times New Roman"/>
          <w:color w:val="000000"/>
          <w:sz w:val="28"/>
          <w:szCs w:val="28"/>
        </w:rPr>
        <w:t xml:space="preserve"> 401,68 тысяч рублей.  </w:t>
      </w:r>
    </w:p>
    <w:p w:rsidR="002E6B07" w:rsidRDefault="00F15C20" w:rsidP="00F15C20">
      <w:pPr>
        <w:jc w:val="both"/>
        <w:rPr>
          <w:color w:val="000000"/>
        </w:rPr>
      </w:pPr>
      <w:r>
        <w:rPr>
          <w:rFonts w:ascii="Times New Roman" w:eastAsia="Times New Roman" w:hAnsi="Times New Roman" w:cs="Times New Roman"/>
          <w:color w:val="000000"/>
          <w:sz w:val="28"/>
          <w:szCs w:val="28"/>
        </w:rPr>
        <w:t xml:space="preserve">Соглашение №2 от 01 января 2018 года «О передаче части полномочий по осуществлению внешнего муниципального финансового </w:t>
      </w:r>
      <w:proofErr w:type="gramStart"/>
      <w:r>
        <w:rPr>
          <w:rFonts w:ascii="Times New Roman" w:eastAsia="Times New Roman" w:hAnsi="Times New Roman" w:cs="Times New Roman"/>
          <w:color w:val="000000"/>
          <w:sz w:val="28"/>
          <w:szCs w:val="28"/>
        </w:rPr>
        <w:t>контроля  за</w:t>
      </w:r>
      <w:proofErr w:type="gramEnd"/>
      <w:r>
        <w:rPr>
          <w:rFonts w:ascii="Times New Roman" w:eastAsia="Times New Roman" w:hAnsi="Times New Roman" w:cs="Times New Roman"/>
          <w:color w:val="000000"/>
          <w:sz w:val="28"/>
          <w:szCs w:val="28"/>
        </w:rPr>
        <w:t xml:space="preserve"> исполнением  бюджета, внешней проверки годового отчета об исполнении. </w:t>
      </w:r>
    </w:p>
    <w:p w:rsidR="002E6B07" w:rsidRDefault="00F15C20">
      <w:pPr>
        <w:jc w:val="center"/>
        <w:rPr>
          <w:color w:val="000000"/>
        </w:rPr>
      </w:pPr>
      <w:r>
        <w:rPr>
          <w:rFonts w:ascii="Times New Roman" w:eastAsia="Times New Roman" w:hAnsi="Times New Roman" w:cs="Times New Roman"/>
          <w:color w:val="000000"/>
          <w:sz w:val="28"/>
          <w:szCs w:val="28"/>
        </w:rPr>
        <w:t>        </w:t>
      </w:r>
    </w:p>
    <w:p w:rsidR="002E6B07" w:rsidRDefault="00F15C20" w:rsidP="002B30BC">
      <w:pPr>
        <w:ind w:left="360"/>
        <w:jc w:val="center"/>
        <w:rPr>
          <w:color w:val="000000"/>
        </w:rPr>
      </w:pPr>
      <w:r>
        <w:rPr>
          <w:rFonts w:ascii="Times New Roman" w:eastAsia="Times New Roman" w:hAnsi="Times New Roman" w:cs="Times New Roman"/>
          <w:b/>
          <w:color w:val="000000"/>
          <w:sz w:val="28"/>
          <w:szCs w:val="28"/>
        </w:rPr>
        <w:t xml:space="preserve">Муниципальные </w:t>
      </w:r>
      <w:proofErr w:type="gramStart"/>
      <w:r>
        <w:rPr>
          <w:rFonts w:ascii="Times New Roman" w:eastAsia="Times New Roman" w:hAnsi="Times New Roman" w:cs="Times New Roman"/>
          <w:b/>
          <w:color w:val="000000"/>
          <w:sz w:val="28"/>
          <w:szCs w:val="28"/>
        </w:rPr>
        <w:t>программы</w:t>
      </w:r>
      <w:proofErr w:type="gramEnd"/>
      <w:r>
        <w:rPr>
          <w:rFonts w:ascii="Times New Roman" w:eastAsia="Times New Roman" w:hAnsi="Times New Roman" w:cs="Times New Roman"/>
          <w:b/>
          <w:color w:val="000000"/>
          <w:sz w:val="28"/>
          <w:szCs w:val="28"/>
        </w:rPr>
        <w:t xml:space="preserve"> финансируемые в 2024 году</w:t>
      </w:r>
    </w:p>
    <w:p w:rsidR="002E6B07" w:rsidRDefault="00F15C20">
      <w:pPr>
        <w:ind w:left="360"/>
        <w:jc w:val="center"/>
        <w:rPr>
          <w:color w:val="000000"/>
        </w:rPr>
      </w:pPr>
      <w:r>
        <w:rPr>
          <w:rFonts w:ascii="Times New Roman" w:eastAsia="Times New Roman" w:hAnsi="Times New Roman" w:cs="Times New Roman"/>
          <w:color w:val="000000"/>
          <w:sz w:val="24"/>
          <w:szCs w:val="24"/>
        </w:rPr>
        <w:t> </w:t>
      </w:r>
    </w:p>
    <w:tbl>
      <w:tblPr>
        <w:tblW w:w="0" w:type="auto"/>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900"/>
        <w:gridCol w:w="5006"/>
        <w:gridCol w:w="1559"/>
        <w:gridCol w:w="1559"/>
        <w:gridCol w:w="1398"/>
      </w:tblGrid>
      <w:tr w:rsidR="002E6B07">
        <w:trPr>
          <w:trHeight w:val="900"/>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п\</w:t>
            </w:r>
            <w:proofErr w:type="gramStart"/>
            <w:r>
              <w:rPr>
                <w:rFonts w:ascii="Times New Roman" w:eastAsia="Times New Roman" w:hAnsi="Times New Roman" w:cs="Times New Roman"/>
                <w:color w:val="000000"/>
                <w:sz w:val="24"/>
                <w:szCs w:val="24"/>
              </w:rPr>
              <w:t>п</w:t>
            </w:r>
            <w:proofErr w:type="gramEnd"/>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Наименование программ</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План  </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тысяч рублей)</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Факт </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тысяч рублей)</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proofErr w:type="spellStart"/>
            <w:r>
              <w:rPr>
                <w:rFonts w:ascii="Times New Roman" w:eastAsia="Times New Roman" w:hAnsi="Times New Roman" w:cs="Times New Roman"/>
                <w:color w:val="000000"/>
                <w:sz w:val="24"/>
                <w:szCs w:val="24"/>
              </w:rPr>
              <w:t>Испол</w:t>
            </w:r>
            <w:proofErr w:type="gramStart"/>
            <w:r>
              <w:rPr>
                <w:rFonts w:ascii="Times New Roman" w:eastAsia="Times New Roman" w:hAnsi="Times New Roman" w:cs="Times New Roman"/>
                <w:color w:val="000000"/>
                <w:sz w:val="24"/>
                <w:szCs w:val="24"/>
              </w:rPr>
              <w:t>.в</w:t>
            </w:r>
            <w:proofErr w:type="spellEnd"/>
            <w:proofErr w:type="gramEnd"/>
            <w:r>
              <w:rPr>
                <w:rFonts w:ascii="Times New Roman" w:eastAsia="Times New Roman" w:hAnsi="Times New Roman" w:cs="Times New Roman"/>
                <w:color w:val="000000"/>
                <w:sz w:val="24"/>
                <w:szCs w:val="24"/>
              </w:rPr>
              <w:t xml:space="preserve"> % </w:t>
            </w:r>
          </w:p>
        </w:tc>
      </w:tr>
      <w:tr w:rsidR="002E6B07">
        <w:trPr>
          <w:trHeight w:val="405"/>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w:t>
            </w:r>
          </w:p>
        </w:tc>
      </w:tr>
      <w:tr w:rsidR="002E6B07">
        <w:trPr>
          <w:trHeight w:val="1320"/>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Муниципальная программа «Благоустройство территории муниципального образования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26778,25</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26777,80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1620"/>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w:t>
            </w:r>
            <w:r w:rsidR="002B30BC">
              <w:rPr>
                <w:rFonts w:ascii="Times New Roman" w:eastAsia="Times New Roman" w:hAnsi="Times New Roman" w:cs="Times New Roman"/>
                <w:color w:val="000000"/>
                <w:sz w:val="24"/>
                <w:szCs w:val="24"/>
              </w:rPr>
              <w:t>2</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Подпрограмма «Текущее содержание и обслуживание наружных сетей уличного освещения территории муниципального образования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4251,37</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4251,30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1095"/>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3</w:t>
            </w:r>
            <w:r w:rsidR="00F15C20">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Подпрограмма «Озеленение территории муниципального образования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1107,00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1106,63</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1320"/>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4</w:t>
            </w:r>
            <w:r w:rsidR="00F15C20">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Подпрограмма "Организация ритуальных услуг и содержание мест захоронения муниципального образования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620,72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620,72</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1305"/>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lastRenderedPageBreak/>
              <w:t>5</w:t>
            </w:r>
            <w:r w:rsidR="00F15C20">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Подпрограмма «Санитарное содержание территории муниципального образования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3932,00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3931,86</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1095"/>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6</w:t>
            </w:r>
            <w:r w:rsidR="00F15C20">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Подпрограмма «Ремонт тротуаров муниципального образования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2105,60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2104,06</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1320"/>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7</w:t>
            </w:r>
            <w:r w:rsidR="00F15C20">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Подпрограмма "Содержание и ремонт памятников и обелисков муниципального образования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2,80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2,79</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96,67</w:t>
            </w:r>
          </w:p>
        </w:tc>
      </w:tr>
      <w:tr w:rsidR="002E6B07" w:rsidTr="002B30BC">
        <w:trPr>
          <w:trHeight w:val="1189"/>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8</w:t>
            </w:r>
            <w:r w:rsidR="00F15C20">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Подпрограмма «Реализация проекта «Инициативное бюджетирование» на территории  муниципального образования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4889,06 </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4889,06</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100</w:t>
            </w:r>
          </w:p>
        </w:tc>
      </w:tr>
      <w:tr w:rsidR="002E6B07" w:rsidTr="002B30BC">
        <w:trPr>
          <w:trHeight w:val="696"/>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rPr>
                <w:color w:val="000000"/>
              </w:rPr>
            </w:pPr>
            <w:r>
              <w:rPr>
                <w:rFonts w:ascii="Calibri" w:eastAsia="Calibri" w:hAnsi="Calibri" w:cs="Calibri"/>
                <w:color w:val="000000"/>
              </w:rPr>
              <w:t> </w:t>
            </w:r>
            <w:r w:rsidR="002B30BC">
              <w:rPr>
                <w:rFonts w:ascii="Calibri" w:eastAsia="Calibri" w:hAnsi="Calibri" w:cs="Calibri"/>
                <w:color w:val="000000"/>
              </w:rPr>
              <w:t>9</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rPr>
                <w:color w:val="000000"/>
              </w:rPr>
            </w:pPr>
            <w:r>
              <w:rPr>
                <w:rFonts w:ascii="Times New Roman" w:eastAsia="Times New Roman" w:hAnsi="Times New Roman" w:cs="Times New Roman"/>
                <w:color w:val="000000"/>
                <w:sz w:val="24"/>
                <w:szCs w:val="24"/>
              </w:rPr>
              <w:t>Подпрограмма  «О создании муниципального казённого учреждения «Гиагинское»</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rPr>
                <w:color w:val="000000"/>
              </w:rPr>
            </w:pPr>
            <w:r>
              <w:rPr>
                <w:rFonts w:ascii="Times New Roman" w:eastAsia="Times New Roman" w:hAnsi="Times New Roman" w:cs="Times New Roman"/>
                <w:color w:val="000000"/>
                <w:sz w:val="24"/>
                <w:szCs w:val="24"/>
              </w:rPr>
              <w:t>7243,20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rPr>
                <w:color w:val="000000"/>
              </w:rPr>
            </w:pPr>
            <w:r>
              <w:rPr>
                <w:rFonts w:ascii="Times New Roman" w:eastAsia="Times New Roman" w:hAnsi="Times New Roman" w:cs="Times New Roman"/>
                <w:color w:val="000000"/>
                <w:sz w:val="24"/>
                <w:szCs w:val="24"/>
              </w:rPr>
              <w:t>7243,20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rPr>
                <w:color w:val="000000"/>
              </w:rPr>
            </w:pPr>
            <w:r>
              <w:rPr>
                <w:rFonts w:ascii="Calibri" w:eastAsia="Calibri" w:hAnsi="Calibri" w:cs="Calibri"/>
                <w:color w:val="000000"/>
              </w:rPr>
              <w:t>100</w:t>
            </w:r>
          </w:p>
        </w:tc>
      </w:tr>
      <w:tr w:rsidR="002E6B07" w:rsidTr="002B30BC">
        <w:trPr>
          <w:trHeight w:val="1259"/>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Подпрограмма «Строительство и реконструкция дворовых детских и спортивных площадок в МО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2626,50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2626,50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w:t>
            </w:r>
          </w:p>
        </w:tc>
      </w:tr>
      <w:tr w:rsidR="002E6B07" w:rsidTr="002B30BC">
        <w:trPr>
          <w:trHeight w:val="966"/>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Муниципальная программа "Обеспечение безопасности дорожного движения в МО "Гиагинское сельское поселения"</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7002,00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7001,90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rsidTr="00F15C20">
        <w:trPr>
          <w:trHeight w:val="1539"/>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3.</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Муниципальная программа муниципального образования "Гиагинское сельское поселение" "Защита населения и территории  от чрезвычайных ситуаций, обеспечение пожарной безопасности.</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120,16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120,16</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1305"/>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4</w:t>
            </w:r>
            <w:r w:rsidR="00F15C20">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Подпрограмма «Защита населения и территорий от  чрезвычайных ситуаций муниципального образования «Гиагинское сельское поселение»</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25,00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25,00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1875"/>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5</w:t>
            </w:r>
            <w:r w:rsidR="00F15C20">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Подпрограмма «Участие в профилактике терроризма и экстремизма, а также в минимизации и ликвидации последствий проявлений  терроризма и экстремизма в границах  муниципального образования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13,00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13,00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rsidTr="002B30BC">
        <w:trPr>
          <w:trHeight w:val="1255"/>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w:t>
            </w:r>
            <w:r w:rsidR="002B30BC">
              <w:rPr>
                <w:rFonts w:ascii="Times New Roman" w:eastAsia="Times New Roman" w:hAnsi="Times New Roman" w:cs="Times New Roman"/>
                <w:color w:val="000000"/>
                <w:sz w:val="24"/>
                <w:szCs w:val="24"/>
              </w:rPr>
              <w:t>6</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Подпрограмма "Обеспечение первичных мер пожарной безопасности муниципального образования "Гиагинское сельское поселение"</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82,16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82,16</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2355"/>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rsidP="002B30BC">
            <w:pPr>
              <w:ind w:left="360"/>
              <w:jc w:val="center"/>
              <w:rPr>
                <w:color w:val="000000"/>
              </w:rPr>
            </w:pPr>
            <w:r>
              <w:rPr>
                <w:rFonts w:ascii="Times New Roman" w:eastAsia="Times New Roman" w:hAnsi="Times New Roman" w:cs="Times New Roman"/>
                <w:color w:val="000000"/>
                <w:sz w:val="24"/>
                <w:szCs w:val="24"/>
              </w:rPr>
              <w:lastRenderedPageBreak/>
              <w:t>7</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Муниципальная программа «Культурно-массовые мероприятия и Поддержка Гиагинского первичного казачьего общества Гиагинского районного казачьего общества Кубанского войскового казачьего общества в  муниципальном образовании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367,82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367,82</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1230"/>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8</w:t>
            </w:r>
            <w:r w:rsidR="00F15C20">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Подпрограмма «Культурно-массовые мероприятия в муниципальном образовании «Гиагинское сельское поселение»</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316,40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316,40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2040"/>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9</w:t>
            </w:r>
            <w:r w:rsidR="00F15C20">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Подпрограмма «Поддержка Гиагинского первичного казачьего общества Гиагинского районного казачьего общества Кубанского войскового казачьего общества в  муниципальном образовании «Гиагинское сельское поселение»</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51,42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51,42</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rsidTr="002B30BC">
        <w:trPr>
          <w:trHeight w:val="1525"/>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10</w:t>
            </w:r>
          </w:p>
        </w:tc>
        <w:tc>
          <w:tcPr>
            <w:tcW w:w="500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Муниципальная программа «Энергосбережение и повышение энергетической эффективности на территории МО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7601,42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7601,42</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1350"/>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11</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Муниципальная программа "Развитие физической культуры и спорта в  муниципальном образовании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165,31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165,31</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rsidTr="002B30BC">
        <w:trPr>
          <w:trHeight w:val="1113"/>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12</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Муниципальная программа "Противодействие коррупции в муниципальном образовании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rsidTr="00F15C20">
        <w:trPr>
          <w:trHeight w:val="1474"/>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13</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xml:space="preserve">Муниципальная программа "Развитие и поддержка малого и среднего предпринимательства в  муниципальном образовании "Гиагинское сельское поселение"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5,00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5,0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w:t>
            </w:r>
          </w:p>
        </w:tc>
      </w:tr>
      <w:tr w:rsidR="002E6B07" w:rsidTr="002B30BC">
        <w:trPr>
          <w:trHeight w:val="942"/>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14</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Муниципальная программа "Развитие жилищно-коммунального хозяйства МО "Гиагинское сельское поселение"</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3555,10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3366,10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94,68</w:t>
            </w:r>
          </w:p>
        </w:tc>
      </w:tr>
      <w:tr w:rsidR="002E6B07" w:rsidTr="002B30BC">
        <w:trPr>
          <w:trHeight w:val="1505"/>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t>15</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Муниципальная программа "Управление муниципальным имуществом и земельными ресурсами муниципального образования" Гиагинское сельское поселение</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605,50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605,50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rsidTr="002B30BC">
        <w:trPr>
          <w:trHeight w:val="1243"/>
        </w:trPr>
        <w:tc>
          <w:tcPr>
            <w:tcW w:w="90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2E6B07" w:rsidRDefault="002B30BC">
            <w:pPr>
              <w:ind w:left="360"/>
              <w:jc w:val="center"/>
              <w:rPr>
                <w:color w:val="000000"/>
              </w:rPr>
            </w:pPr>
            <w:r>
              <w:rPr>
                <w:rFonts w:ascii="Times New Roman" w:eastAsia="Times New Roman" w:hAnsi="Times New Roman" w:cs="Times New Roman"/>
                <w:color w:val="000000"/>
                <w:sz w:val="24"/>
                <w:szCs w:val="24"/>
              </w:rPr>
              <w:lastRenderedPageBreak/>
              <w:t>16</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Муниципальная программа "Развитие муниципальной службы  в администрации муниципального образования "Гиагинское сельское поселение"</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20,00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20,00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100,00</w:t>
            </w:r>
          </w:p>
        </w:tc>
      </w:tr>
      <w:tr w:rsidR="002E6B07">
        <w:trPr>
          <w:trHeight w:val="1109"/>
        </w:trPr>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Default="00F15C20">
            <w:pPr>
              <w:ind w:left="360"/>
              <w:jc w:val="center"/>
              <w:rPr>
                <w:color w:val="000000"/>
              </w:rPr>
            </w:pPr>
            <w:r>
              <w:rPr>
                <w:rFonts w:ascii="Times New Roman" w:eastAsia="Times New Roman" w:hAnsi="Times New Roman" w:cs="Times New Roman"/>
                <w:color w:val="000000"/>
                <w:sz w:val="24"/>
                <w:szCs w:val="24"/>
              </w:rPr>
              <w:t> </w:t>
            </w:r>
          </w:p>
        </w:tc>
        <w:tc>
          <w:tcPr>
            <w:tcW w:w="50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Pr="002B30BC" w:rsidRDefault="00F15C20">
            <w:pPr>
              <w:ind w:left="360"/>
              <w:jc w:val="center"/>
              <w:rPr>
                <w:b/>
                <w:color w:val="000000"/>
              </w:rPr>
            </w:pPr>
            <w:r w:rsidRPr="002B30BC">
              <w:rPr>
                <w:rFonts w:ascii="Times New Roman" w:eastAsia="Times New Roman" w:hAnsi="Times New Roman" w:cs="Times New Roman"/>
                <w:b/>
                <w:color w:val="000000"/>
                <w:sz w:val="24"/>
                <w:szCs w:val="24"/>
              </w:rPr>
              <w:t xml:space="preserve"> В С Е Г О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Pr="002B30BC" w:rsidRDefault="00F15C20">
            <w:pPr>
              <w:ind w:left="360"/>
              <w:jc w:val="center"/>
              <w:rPr>
                <w:b/>
                <w:color w:val="000000"/>
              </w:rPr>
            </w:pPr>
            <w:r w:rsidRPr="002B30BC">
              <w:rPr>
                <w:rFonts w:ascii="Times New Roman" w:eastAsia="Times New Roman" w:hAnsi="Times New Roman" w:cs="Times New Roman"/>
                <w:b/>
                <w:color w:val="000000"/>
                <w:sz w:val="24"/>
                <w:szCs w:val="24"/>
              </w:rPr>
              <w:t>59661,85</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Pr="002B30BC" w:rsidRDefault="00F15C20">
            <w:pPr>
              <w:ind w:left="360"/>
              <w:jc w:val="center"/>
              <w:rPr>
                <w:b/>
                <w:color w:val="000000"/>
              </w:rPr>
            </w:pPr>
            <w:r w:rsidRPr="002B30BC">
              <w:rPr>
                <w:rFonts w:ascii="Times New Roman" w:eastAsia="Times New Roman" w:hAnsi="Times New Roman" w:cs="Times New Roman"/>
                <w:b/>
                <w:color w:val="000000"/>
                <w:sz w:val="24"/>
                <w:szCs w:val="24"/>
              </w:rPr>
              <w:t>59661,30</w:t>
            </w:r>
          </w:p>
        </w:tc>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E6B07" w:rsidRPr="002B30BC" w:rsidRDefault="00F15C20">
            <w:pPr>
              <w:ind w:left="360"/>
              <w:jc w:val="center"/>
              <w:rPr>
                <w:b/>
                <w:color w:val="000000"/>
              </w:rPr>
            </w:pPr>
            <w:r w:rsidRPr="002B30BC">
              <w:rPr>
                <w:rFonts w:ascii="Times New Roman" w:eastAsia="Times New Roman" w:hAnsi="Times New Roman" w:cs="Times New Roman"/>
                <w:b/>
                <w:color w:val="000000"/>
                <w:sz w:val="24"/>
                <w:szCs w:val="24"/>
              </w:rPr>
              <w:t>100</w:t>
            </w:r>
          </w:p>
        </w:tc>
      </w:tr>
    </w:tbl>
    <w:p w:rsidR="002E6B07" w:rsidRDefault="00F15C20">
      <w:pPr>
        <w:ind w:left="360"/>
        <w:jc w:val="center"/>
        <w:rPr>
          <w:color w:val="000000"/>
        </w:rPr>
      </w:pPr>
      <w:r>
        <w:rPr>
          <w:rFonts w:ascii="Times New Roman" w:eastAsia="Times New Roman" w:hAnsi="Times New Roman" w:cs="Times New Roman"/>
          <w:color w:val="000000"/>
          <w:sz w:val="24"/>
          <w:szCs w:val="24"/>
        </w:rPr>
        <w:t> </w:t>
      </w:r>
    </w:p>
    <w:p w:rsidR="002B30BC" w:rsidRDefault="002B30BC" w:rsidP="00F15C20">
      <w:pPr>
        <w:ind w:left="360"/>
        <w:jc w:val="center"/>
        <w:rPr>
          <w:rFonts w:ascii="Times New Roman" w:eastAsia="Times New Roman" w:hAnsi="Times New Roman" w:cs="Times New Roman"/>
          <w:b/>
          <w:color w:val="000000"/>
          <w:sz w:val="28"/>
          <w:szCs w:val="28"/>
        </w:rPr>
      </w:pPr>
    </w:p>
    <w:p w:rsidR="002B30BC" w:rsidRDefault="002B30BC" w:rsidP="00F15C20">
      <w:pPr>
        <w:ind w:left="360"/>
        <w:jc w:val="center"/>
        <w:rPr>
          <w:rFonts w:ascii="Times New Roman" w:eastAsia="Times New Roman" w:hAnsi="Times New Roman" w:cs="Times New Roman"/>
          <w:b/>
          <w:color w:val="000000"/>
          <w:sz w:val="28"/>
          <w:szCs w:val="28"/>
        </w:rPr>
      </w:pPr>
    </w:p>
    <w:p w:rsidR="002B30BC" w:rsidRDefault="002B30BC" w:rsidP="00F15C20">
      <w:pPr>
        <w:ind w:left="360"/>
        <w:jc w:val="center"/>
        <w:rPr>
          <w:rFonts w:ascii="Times New Roman" w:eastAsia="Times New Roman" w:hAnsi="Times New Roman" w:cs="Times New Roman"/>
          <w:b/>
          <w:color w:val="000000"/>
          <w:sz w:val="28"/>
          <w:szCs w:val="28"/>
        </w:rPr>
      </w:pPr>
    </w:p>
    <w:p w:rsidR="002B30BC" w:rsidRPr="002B30BC" w:rsidRDefault="002B30BC" w:rsidP="002B30BC">
      <w:pPr>
        <w:rPr>
          <w:rFonts w:ascii="Times New Roman" w:hAnsi="Times New Roman" w:cs="Times New Roman"/>
          <w:b/>
          <w:color w:val="000000"/>
        </w:rPr>
      </w:pPr>
      <w:r w:rsidRPr="002B30BC">
        <w:rPr>
          <w:rFonts w:ascii="Times New Roman" w:eastAsia="Calibri" w:hAnsi="Times New Roman" w:cs="Times New Roman"/>
          <w:b/>
          <w:color w:val="000000"/>
          <w:sz w:val="28"/>
          <w:szCs w:val="28"/>
        </w:rPr>
        <w:t>Начальник финансово-б</w:t>
      </w:r>
      <w:r>
        <w:rPr>
          <w:rFonts w:ascii="Times New Roman" w:eastAsia="Calibri" w:hAnsi="Times New Roman" w:cs="Times New Roman"/>
          <w:b/>
          <w:color w:val="000000"/>
          <w:sz w:val="28"/>
          <w:szCs w:val="28"/>
        </w:rPr>
        <w:t>ухгалтерского отдела                                </w:t>
      </w:r>
      <w:r w:rsidRPr="002B30BC">
        <w:rPr>
          <w:rFonts w:ascii="Times New Roman" w:eastAsia="Calibri" w:hAnsi="Times New Roman" w:cs="Times New Roman"/>
          <w:b/>
          <w:color w:val="000000"/>
          <w:sz w:val="28"/>
          <w:szCs w:val="28"/>
        </w:rPr>
        <w:t>           Е.С.</w:t>
      </w:r>
      <w:r>
        <w:rPr>
          <w:rFonts w:ascii="Times New Roman" w:eastAsia="Calibri" w:hAnsi="Times New Roman" w:cs="Times New Roman"/>
          <w:b/>
          <w:color w:val="000000"/>
          <w:sz w:val="28"/>
          <w:szCs w:val="28"/>
        </w:rPr>
        <w:t xml:space="preserve"> </w:t>
      </w:r>
      <w:proofErr w:type="spellStart"/>
      <w:r w:rsidRPr="002B30BC">
        <w:rPr>
          <w:rFonts w:ascii="Times New Roman" w:eastAsia="Calibri" w:hAnsi="Times New Roman" w:cs="Times New Roman"/>
          <w:b/>
          <w:color w:val="000000"/>
          <w:sz w:val="28"/>
          <w:szCs w:val="28"/>
        </w:rPr>
        <w:t>Шкурат</w:t>
      </w:r>
      <w:proofErr w:type="spellEnd"/>
    </w:p>
    <w:p w:rsidR="002B30BC" w:rsidRDefault="002B30BC" w:rsidP="00F15C20">
      <w:pPr>
        <w:ind w:left="360"/>
        <w:jc w:val="center"/>
        <w:rPr>
          <w:rFonts w:ascii="Times New Roman" w:eastAsia="Times New Roman" w:hAnsi="Times New Roman" w:cs="Times New Roman"/>
          <w:b/>
          <w:color w:val="000000"/>
          <w:sz w:val="28"/>
          <w:szCs w:val="28"/>
        </w:rPr>
      </w:pPr>
    </w:p>
    <w:p w:rsidR="002B30BC" w:rsidRDefault="002B30BC" w:rsidP="00F15C20">
      <w:pPr>
        <w:ind w:left="360"/>
        <w:jc w:val="center"/>
        <w:rPr>
          <w:rFonts w:ascii="Times New Roman" w:eastAsia="Times New Roman" w:hAnsi="Times New Roman" w:cs="Times New Roman"/>
          <w:b/>
          <w:color w:val="000000"/>
          <w:sz w:val="28"/>
          <w:szCs w:val="28"/>
        </w:rPr>
      </w:pPr>
    </w:p>
    <w:p w:rsidR="002B30BC" w:rsidRDefault="002B30BC" w:rsidP="00F15C20">
      <w:pPr>
        <w:ind w:left="360"/>
        <w:jc w:val="center"/>
        <w:rPr>
          <w:rFonts w:ascii="Times New Roman" w:eastAsia="Times New Roman" w:hAnsi="Times New Roman" w:cs="Times New Roman"/>
          <w:b/>
          <w:color w:val="000000"/>
          <w:sz w:val="28"/>
          <w:szCs w:val="28"/>
        </w:rPr>
      </w:pPr>
    </w:p>
    <w:p w:rsidR="002B30BC" w:rsidRDefault="002B30BC" w:rsidP="00F15C20">
      <w:pPr>
        <w:ind w:left="360"/>
        <w:jc w:val="center"/>
        <w:rPr>
          <w:rFonts w:ascii="Times New Roman" w:eastAsia="Times New Roman" w:hAnsi="Times New Roman" w:cs="Times New Roman"/>
          <w:b/>
          <w:color w:val="000000"/>
          <w:sz w:val="28"/>
          <w:szCs w:val="28"/>
        </w:rPr>
      </w:pPr>
    </w:p>
    <w:p w:rsidR="002E6B07" w:rsidRDefault="00F15C20" w:rsidP="00F15C20">
      <w:pPr>
        <w:ind w:left="360"/>
        <w:jc w:val="center"/>
        <w:rPr>
          <w:color w:val="000000"/>
        </w:rPr>
      </w:pPr>
      <w:r>
        <w:rPr>
          <w:rFonts w:ascii="Times New Roman" w:eastAsia="Times New Roman" w:hAnsi="Times New Roman" w:cs="Times New Roman"/>
          <w:b/>
          <w:color w:val="000000"/>
          <w:sz w:val="28"/>
          <w:szCs w:val="28"/>
        </w:rPr>
        <w:t>Национальные проекты</w:t>
      </w:r>
    </w:p>
    <w:p w:rsidR="002E6B07" w:rsidRDefault="00F15C20">
      <w:pPr>
        <w:ind w:firstLine="560"/>
        <w:jc w:val="both"/>
        <w:rPr>
          <w:color w:val="000000"/>
        </w:rPr>
      </w:pPr>
      <w:r>
        <w:rPr>
          <w:rFonts w:ascii="Times New Roman" w:eastAsia="Times New Roman" w:hAnsi="Times New Roman" w:cs="Times New Roman"/>
          <w:b/>
          <w:color w:val="000000"/>
          <w:sz w:val="28"/>
          <w:szCs w:val="28"/>
        </w:rPr>
        <w:t> </w:t>
      </w:r>
    </w:p>
    <w:p w:rsidR="002E6B07" w:rsidRDefault="00F15C20">
      <w:pPr>
        <w:ind w:firstLine="560"/>
        <w:jc w:val="both"/>
        <w:rPr>
          <w:color w:val="000000"/>
        </w:rPr>
      </w:pPr>
      <w:r>
        <w:rPr>
          <w:rFonts w:ascii="Times New Roman" w:eastAsia="Times New Roman" w:hAnsi="Times New Roman" w:cs="Times New Roman"/>
          <w:color w:val="000000"/>
          <w:sz w:val="28"/>
          <w:szCs w:val="28"/>
        </w:rPr>
        <w:t>В 2024 году на территории муниципального образования «Гиагинское сельское поселение» не осуществлялась реализация мероприятий в рамках  национального  проекта.</w:t>
      </w:r>
    </w:p>
    <w:p w:rsidR="002E6B07" w:rsidRDefault="002E6B07">
      <w:pPr>
        <w:ind w:firstLine="560"/>
        <w:jc w:val="both"/>
        <w:rPr>
          <w:color w:val="000000"/>
        </w:rPr>
      </w:pPr>
    </w:p>
    <w:p w:rsidR="002E6B07" w:rsidRDefault="00F15C20" w:rsidP="00F15C20">
      <w:pPr>
        <w:ind w:firstLine="560"/>
        <w:jc w:val="center"/>
        <w:rPr>
          <w:color w:val="000000"/>
        </w:rPr>
      </w:pPr>
      <w:r>
        <w:rPr>
          <w:rFonts w:ascii="Times New Roman" w:eastAsia="Times New Roman" w:hAnsi="Times New Roman" w:cs="Times New Roman"/>
          <w:b/>
          <w:color w:val="000000"/>
          <w:sz w:val="28"/>
          <w:szCs w:val="28"/>
        </w:rPr>
        <w:t>Раздел IV</w:t>
      </w:r>
    </w:p>
    <w:p w:rsidR="002E6B07" w:rsidRDefault="00F15C20">
      <w:pPr>
        <w:jc w:val="center"/>
        <w:rPr>
          <w:color w:val="000000"/>
        </w:rPr>
      </w:pPr>
      <w:r>
        <w:rPr>
          <w:rFonts w:ascii="Times New Roman" w:eastAsia="Times New Roman" w:hAnsi="Times New Roman" w:cs="Times New Roman"/>
          <w:b/>
          <w:color w:val="000000"/>
          <w:sz w:val="28"/>
          <w:szCs w:val="28"/>
        </w:rPr>
        <w:t xml:space="preserve">Анализ показателей бухгалтерской отчетности </w:t>
      </w:r>
    </w:p>
    <w:p w:rsidR="002E6B07" w:rsidRDefault="00F15C20" w:rsidP="002B30BC">
      <w:pPr>
        <w:jc w:val="center"/>
        <w:rPr>
          <w:color w:val="000000"/>
        </w:rPr>
      </w:pPr>
      <w:r>
        <w:rPr>
          <w:rFonts w:ascii="Times New Roman" w:eastAsia="Times New Roman" w:hAnsi="Times New Roman" w:cs="Times New Roman"/>
          <w:b/>
          <w:color w:val="000000"/>
          <w:sz w:val="28"/>
          <w:szCs w:val="28"/>
        </w:rPr>
        <w:t> </w:t>
      </w:r>
    </w:p>
    <w:p w:rsidR="002E6B07" w:rsidRPr="002B30BC" w:rsidRDefault="00F15C20" w:rsidP="002B30BC">
      <w:pPr>
        <w:rPr>
          <w:rFonts w:ascii="Times New Roman" w:hAnsi="Times New Roman" w:cs="Times New Roman"/>
          <w:b/>
          <w:color w:val="000000"/>
        </w:rPr>
      </w:pPr>
      <w:r w:rsidRPr="002B30BC">
        <w:rPr>
          <w:rFonts w:ascii="Times New Roman" w:eastAsia="Calibri" w:hAnsi="Times New Roman" w:cs="Times New Roman"/>
          <w:b/>
          <w:i/>
          <w:color w:val="000000"/>
          <w:sz w:val="28"/>
          <w:szCs w:val="28"/>
        </w:rPr>
        <w:t>Форма 0503168</w:t>
      </w:r>
      <w:r w:rsidRPr="002B30BC">
        <w:rPr>
          <w:rFonts w:ascii="Times New Roman" w:eastAsia="Calibri" w:hAnsi="Times New Roman" w:cs="Times New Roman"/>
          <w:b/>
          <w:color w:val="000000"/>
          <w:sz w:val="28"/>
          <w:szCs w:val="28"/>
        </w:rPr>
        <w:t xml:space="preserve">  " Сведения о движении нефинансовых активов"</w:t>
      </w:r>
    </w:p>
    <w:p w:rsidR="002E6B07" w:rsidRPr="002B30BC" w:rsidRDefault="00F15C20" w:rsidP="002B30BC">
      <w:pPr>
        <w:rPr>
          <w:rFonts w:ascii="Times New Roman" w:hAnsi="Times New Roman" w:cs="Times New Roman"/>
          <w:color w:val="000000"/>
        </w:rPr>
      </w:pPr>
      <w:r w:rsidRPr="002B30BC">
        <w:rPr>
          <w:rFonts w:ascii="Times New Roman" w:eastAsia="Calibri" w:hAnsi="Times New Roman" w:cs="Times New Roman"/>
          <w:color w:val="000000"/>
          <w:sz w:val="28"/>
          <w:szCs w:val="28"/>
        </w:rPr>
        <w:t> Разница между формой 0503168 и 0503110  по КБК 117000000000000001401199- разница в сумме 6198417,54 принято имущество с учетом амортизации.</w:t>
      </w:r>
    </w:p>
    <w:p w:rsidR="002E6B07" w:rsidRPr="002B30BC" w:rsidRDefault="00F15C20">
      <w:pPr>
        <w:rPr>
          <w:rFonts w:ascii="Times New Roman" w:hAnsi="Times New Roman" w:cs="Times New Roman"/>
          <w:color w:val="000000"/>
        </w:rPr>
      </w:pPr>
      <w:r w:rsidRPr="002B30BC">
        <w:rPr>
          <w:rFonts w:ascii="Times New Roman" w:eastAsia="Calibri" w:hAnsi="Times New Roman" w:cs="Times New Roman"/>
          <w:color w:val="000000"/>
          <w:sz w:val="28"/>
          <w:szCs w:val="28"/>
        </w:rPr>
        <w:t>61202937,71-6918417,54</w:t>
      </w:r>
      <w:r>
        <w:rPr>
          <w:rFonts w:ascii="Calibri" w:eastAsia="Calibri" w:hAnsi="Calibri" w:cs="Calibri"/>
          <w:b/>
          <w:color w:val="000000"/>
          <w:sz w:val="28"/>
          <w:szCs w:val="28"/>
        </w:rPr>
        <w:t>                                                                                             </w:t>
      </w:r>
    </w:p>
    <w:p w:rsidR="002E6B07" w:rsidRPr="002B30BC" w:rsidRDefault="002B30BC" w:rsidP="002B30BC">
      <w:pPr>
        <w:jc w:val="both"/>
        <w:rPr>
          <w:rFonts w:ascii="Times New Roman" w:hAnsi="Times New Roman" w:cs="Times New Roman"/>
          <w:color w:val="000000"/>
        </w:rPr>
      </w:pPr>
      <w:r>
        <w:rPr>
          <w:rFonts w:ascii="Calibri" w:eastAsia="Calibri" w:hAnsi="Calibri" w:cs="Calibri"/>
          <w:color w:val="000000"/>
          <w:sz w:val="28"/>
          <w:szCs w:val="28"/>
        </w:rPr>
        <w:t xml:space="preserve"> </w:t>
      </w:r>
      <w:r w:rsidR="00F15C20">
        <w:rPr>
          <w:rFonts w:ascii="Calibri" w:eastAsia="Calibri" w:hAnsi="Calibri" w:cs="Calibri"/>
          <w:color w:val="000000"/>
          <w:sz w:val="28"/>
          <w:szCs w:val="28"/>
        </w:rPr>
        <w:t> </w:t>
      </w:r>
      <w:r w:rsidR="00F15C20" w:rsidRPr="002B30BC">
        <w:rPr>
          <w:rFonts w:ascii="Times New Roman" w:eastAsia="Calibri" w:hAnsi="Times New Roman" w:cs="Times New Roman"/>
          <w:b/>
          <w:i/>
          <w:color w:val="000000"/>
          <w:sz w:val="28"/>
          <w:szCs w:val="28"/>
        </w:rPr>
        <w:t>Форма 0503171</w:t>
      </w:r>
      <w:r w:rsidR="00F15C20" w:rsidRPr="002B30BC">
        <w:rPr>
          <w:rFonts w:ascii="Times New Roman" w:eastAsia="Calibri" w:hAnsi="Times New Roman" w:cs="Times New Roman"/>
          <w:color w:val="000000"/>
          <w:sz w:val="28"/>
          <w:szCs w:val="28"/>
        </w:rPr>
        <w:t>"Сведения о финансовых вложениях получателя средств,</w:t>
      </w:r>
      <w:r>
        <w:rPr>
          <w:rFonts w:ascii="Times New Roman" w:eastAsia="Calibri" w:hAnsi="Times New Roman" w:cs="Times New Roman"/>
          <w:color w:val="000000"/>
          <w:sz w:val="28"/>
          <w:szCs w:val="28"/>
        </w:rPr>
        <w:t xml:space="preserve"> </w:t>
      </w:r>
      <w:r w:rsidR="00F15C20" w:rsidRPr="002B30BC">
        <w:rPr>
          <w:rFonts w:ascii="Times New Roman" w:eastAsia="Calibri" w:hAnsi="Times New Roman" w:cs="Times New Roman"/>
          <w:color w:val="000000"/>
          <w:sz w:val="28"/>
          <w:szCs w:val="28"/>
        </w:rPr>
        <w:t>администратора источников финансирования дефицита бюджета"</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Данная форма не имеет цифрового значения.    </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b/>
          <w:i/>
          <w:color w:val="000000"/>
          <w:sz w:val="28"/>
          <w:szCs w:val="28"/>
        </w:rPr>
        <w:t>Форма 0503172</w:t>
      </w:r>
      <w:r w:rsidRPr="002B30BC">
        <w:rPr>
          <w:rFonts w:ascii="Times New Roman" w:eastAsia="Calibri" w:hAnsi="Times New Roman" w:cs="Times New Roman"/>
          <w:color w:val="000000"/>
          <w:sz w:val="28"/>
          <w:szCs w:val="28"/>
        </w:rPr>
        <w:t xml:space="preserve"> «Сведения о государственном (муниципальном) долге»</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Данная форма не имеет цифрового значения.</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w:t>
      </w:r>
      <w:proofErr w:type="gramStart"/>
      <w:r w:rsidRPr="002B30BC">
        <w:rPr>
          <w:rFonts w:ascii="Times New Roman" w:eastAsia="Calibri" w:hAnsi="Times New Roman" w:cs="Times New Roman"/>
          <w:b/>
          <w:i/>
          <w:color w:val="000000"/>
          <w:sz w:val="28"/>
          <w:szCs w:val="28"/>
        </w:rPr>
        <w:t>Форма 0503174</w:t>
      </w:r>
      <w:r w:rsidRPr="002B30BC">
        <w:rPr>
          <w:rFonts w:ascii="Times New Roman" w:eastAsia="Calibri" w:hAnsi="Times New Roman" w:cs="Times New Roman"/>
          <w:color w:val="000000"/>
          <w:sz w:val="28"/>
          <w:szCs w:val="28"/>
        </w:rPr>
        <w:t xml:space="preserve">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государственном участие в Капитале"</w:t>
      </w:r>
      <w:proofErr w:type="gramEnd"/>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От  МП «Гиагинское» в марте 2024года в бюджет поселения поступило 25,5 тысяч рублей.</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b/>
          <w:i/>
          <w:color w:val="000000"/>
          <w:sz w:val="28"/>
          <w:szCs w:val="28"/>
        </w:rPr>
        <w:t xml:space="preserve"> Форма  0503175 </w:t>
      </w:r>
      <w:r w:rsidRPr="002B30BC">
        <w:rPr>
          <w:rFonts w:ascii="Times New Roman" w:eastAsia="Calibri" w:hAnsi="Times New Roman" w:cs="Times New Roman"/>
          <w:color w:val="000000"/>
          <w:sz w:val="28"/>
          <w:szCs w:val="28"/>
        </w:rPr>
        <w:t>"Сведения  о принятых и неисполненных обязательствах получателя бюджетных средств"</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счет-50211211-73,51-экономия по ФОТ</w:t>
      </w:r>
    </w:p>
    <w:p w:rsid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счет-50211213-148,65</w:t>
      </w:r>
    </w:p>
    <w:p w:rsidR="002E6B07" w:rsidRPr="002B30BC" w:rsidRDefault="002B30BC" w:rsidP="002B30BC">
      <w:pPr>
        <w:jc w:val="both"/>
        <w:rPr>
          <w:rFonts w:ascii="Times New Roman" w:hAnsi="Times New Roman" w:cs="Times New Roman"/>
          <w:color w:val="000000"/>
        </w:rPr>
      </w:pPr>
      <w:r>
        <w:rPr>
          <w:rFonts w:ascii="Times New Roman" w:eastAsia="Calibri" w:hAnsi="Times New Roman" w:cs="Times New Roman"/>
          <w:color w:val="000000"/>
          <w:sz w:val="28"/>
          <w:szCs w:val="28"/>
        </w:rPr>
        <w:lastRenderedPageBreak/>
        <w:t> </w:t>
      </w:r>
      <w:r w:rsidR="00F15C20" w:rsidRPr="002B30BC">
        <w:rPr>
          <w:rFonts w:ascii="Times New Roman" w:eastAsia="Calibri" w:hAnsi="Times New Roman" w:cs="Times New Roman"/>
          <w:b/>
          <w:i/>
          <w:color w:val="000000"/>
          <w:sz w:val="28"/>
          <w:szCs w:val="28"/>
        </w:rPr>
        <w:t>Форма 0503178</w:t>
      </w:r>
      <w:r w:rsidR="00F15C20" w:rsidRPr="002B30BC">
        <w:rPr>
          <w:rFonts w:ascii="Times New Roman" w:eastAsia="Calibri" w:hAnsi="Times New Roman" w:cs="Times New Roman"/>
          <w:color w:val="000000"/>
          <w:sz w:val="28"/>
          <w:szCs w:val="28"/>
        </w:rPr>
        <w:t xml:space="preserve"> «Сведения об остатках денежных средств на счетах получателя средств бюджета»       Сведения об остатках денежных средств на счетах получателя средств бюджета ( далее </w:t>
      </w:r>
      <w:proofErr w:type="gramStart"/>
      <w:r w:rsidR="00F15C20" w:rsidRPr="002B30BC">
        <w:rPr>
          <w:rFonts w:ascii="Times New Roman" w:eastAsia="Calibri" w:hAnsi="Times New Roman" w:cs="Times New Roman"/>
          <w:color w:val="000000"/>
          <w:sz w:val="28"/>
          <w:szCs w:val="28"/>
        </w:rPr>
        <w:t>–ф</w:t>
      </w:r>
      <w:proofErr w:type="gramEnd"/>
      <w:r w:rsidR="00F15C20" w:rsidRPr="002B30BC">
        <w:rPr>
          <w:rFonts w:ascii="Times New Roman" w:eastAsia="Calibri" w:hAnsi="Times New Roman" w:cs="Times New Roman"/>
          <w:color w:val="000000"/>
          <w:sz w:val="28"/>
          <w:szCs w:val="28"/>
        </w:rPr>
        <w:t>.0503178) заполняется по каждому виду деятельности отдельно.</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Бюджетная деятельность</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остаток средств  на счете на начало отчетного периода составил 12275608,04 коп.</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остаток средств  на счете на конец отчетного периода составил 14991759,71 коп.</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Средства во временном распоряжении</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остаток средств  на счете на начало отчетного периода составил  13360,00 коп.</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остаток средств  на счете на конец отчетного периода составил 51918,30 коп.</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b/>
          <w:i/>
          <w:color w:val="000000"/>
          <w:sz w:val="28"/>
          <w:szCs w:val="28"/>
        </w:rPr>
        <w:t>Форма 0503190</w:t>
      </w:r>
      <w:r w:rsidRPr="002B30BC">
        <w:rPr>
          <w:rFonts w:ascii="Times New Roman" w:eastAsia="Calibri" w:hAnsi="Times New Roman" w:cs="Times New Roman"/>
          <w:color w:val="000000"/>
          <w:sz w:val="28"/>
          <w:szCs w:val="28"/>
        </w:rPr>
        <w:t xml:space="preserve"> "Сведения о вложениях в объекты недвижимого имущества, объектах незавершенного строительства".</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Данная форма не имеет цифрового значения.</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b/>
          <w:i/>
          <w:color w:val="000000"/>
          <w:sz w:val="28"/>
          <w:szCs w:val="28"/>
        </w:rPr>
        <w:t>Форма 0503296</w:t>
      </w:r>
      <w:r w:rsidRPr="002B30BC">
        <w:rPr>
          <w:rFonts w:ascii="Times New Roman" w:eastAsia="Calibri" w:hAnsi="Times New Roman" w:cs="Times New Roman"/>
          <w:color w:val="000000"/>
          <w:sz w:val="28"/>
          <w:szCs w:val="28"/>
        </w:rPr>
        <w:t xml:space="preserve"> "Сведения об исполнении судебных решений по денежным обязательствам бюджета"</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w:t>
      </w:r>
      <w:r w:rsidRPr="002B30BC">
        <w:rPr>
          <w:rFonts w:ascii="Times New Roman" w:eastAsia="Times New Roman" w:hAnsi="Times New Roman" w:cs="Times New Roman"/>
          <w:color w:val="000000"/>
          <w:sz w:val="28"/>
          <w:szCs w:val="28"/>
        </w:rPr>
        <w:t xml:space="preserve">Уплата налогов  и исполнение судебных актов (Решение Гиагинского районного суда РА о взыскании с администрации муниципального образования «Гиагинское сельское поселение» по договору займа Коноваловой Т.В. в соответствии с п.1 </w:t>
      </w:r>
      <w:proofErr w:type="spellStart"/>
      <w:proofErr w:type="gramStart"/>
      <w:r w:rsidRPr="002B30BC">
        <w:rPr>
          <w:rFonts w:ascii="Times New Roman" w:eastAsia="Times New Roman" w:hAnsi="Times New Roman" w:cs="Times New Roman"/>
          <w:color w:val="000000"/>
          <w:sz w:val="28"/>
          <w:szCs w:val="28"/>
        </w:rPr>
        <w:t>ст</w:t>
      </w:r>
      <w:proofErr w:type="spellEnd"/>
      <w:proofErr w:type="gramEnd"/>
      <w:r w:rsidRPr="002B30BC">
        <w:rPr>
          <w:rFonts w:ascii="Times New Roman" w:eastAsia="Times New Roman" w:hAnsi="Times New Roman" w:cs="Times New Roman"/>
          <w:color w:val="000000"/>
          <w:sz w:val="28"/>
          <w:szCs w:val="28"/>
        </w:rPr>
        <w:t xml:space="preserve"> 1151 ГК РФ )в сумме 30234,80 тысяч. </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b/>
          <w:color w:val="000000"/>
          <w:sz w:val="28"/>
          <w:szCs w:val="28"/>
        </w:rPr>
        <w:t>Форма 410</w:t>
      </w:r>
      <w:r w:rsidRPr="002B30BC">
        <w:rPr>
          <w:rFonts w:ascii="Times New Roman" w:eastAsia="Calibri" w:hAnsi="Times New Roman" w:cs="Times New Roman"/>
          <w:color w:val="000000"/>
          <w:sz w:val="28"/>
          <w:szCs w:val="28"/>
        </w:rPr>
        <w:t xml:space="preserve"> отраженно по коду 11705050100000180-</w:t>
      </w:r>
      <w:r w:rsidRPr="002B30BC">
        <w:rPr>
          <w:rFonts w:ascii="Times New Roman" w:eastAsia="Calibri" w:hAnsi="Times New Roman" w:cs="Times New Roman"/>
          <w:color w:val="000000"/>
        </w:rPr>
        <w:t xml:space="preserve"> </w:t>
      </w:r>
      <w:r w:rsidRPr="002B30BC">
        <w:rPr>
          <w:rFonts w:ascii="Times New Roman" w:eastAsia="Calibri" w:hAnsi="Times New Roman" w:cs="Times New Roman"/>
          <w:color w:val="000000"/>
          <w:sz w:val="28"/>
          <w:szCs w:val="28"/>
        </w:rPr>
        <w:t>прочие неналоговые доходы  402,9 тысяч рублей (предоставления мест захоронения на сумму 110,00 тысяч рублей  перевод денежных сре</w:t>
      </w:r>
      <w:proofErr w:type="gramStart"/>
      <w:r w:rsidRPr="002B30BC">
        <w:rPr>
          <w:rFonts w:ascii="Times New Roman" w:eastAsia="Calibri" w:hAnsi="Times New Roman" w:cs="Times New Roman"/>
          <w:color w:val="000000"/>
          <w:sz w:val="28"/>
          <w:szCs w:val="28"/>
        </w:rPr>
        <w:t>дств пр</w:t>
      </w:r>
      <w:proofErr w:type="gramEnd"/>
      <w:r w:rsidRPr="002B30BC">
        <w:rPr>
          <w:rFonts w:ascii="Times New Roman" w:eastAsia="Calibri" w:hAnsi="Times New Roman" w:cs="Times New Roman"/>
          <w:color w:val="000000"/>
          <w:sz w:val="28"/>
          <w:szCs w:val="28"/>
        </w:rPr>
        <w:t>и закрытии счета МП «Гиагинское» в связи с реорганизацией 292,90 тысяч рублей).</w:t>
      </w:r>
    </w:p>
    <w:p w:rsidR="002E6B07" w:rsidRPr="002B30BC" w:rsidRDefault="00F15C20" w:rsidP="002B30BC">
      <w:pPr>
        <w:jc w:val="both"/>
        <w:rPr>
          <w:rFonts w:ascii="Times New Roman" w:hAnsi="Times New Roman" w:cs="Times New Roman"/>
          <w:color w:val="000000"/>
        </w:rPr>
      </w:pPr>
      <w:r w:rsidRPr="002B30BC">
        <w:rPr>
          <w:rFonts w:ascii="Times New Roman" w:eastAsia="Calibri" w:hAnsi="Times New Roman" w:cs="Times New Roman"/>
          <w:color w:val="000000"/>
          <w:sz w:val="28"/>
          <w:szCs w:val="28"/>
        </w:rPr>
        <w:t>                                </w:t>
      </w:r>
    </w:p>
    <w:p w:rsidR="002E6B07" w:rsidRDefault="00F15C20">
      <w:pPr>
        <w:rPr>
          <w:color w:val="000000"/>
        </w:rPr>
      </w:pPr>
      <w:r>
        <w:rPr>
          <w:rFonts w:ascii="Calibri" w:eastAsia="Calibri" w:hAnsi="Calibri" w:cs="Calibri"/>
          <w:color w:val="000000"/>
          <w:sz w:val="28"/>
          <w:szCs w:val="28"/>
        </w:rPr>
        <w:t> </w:t>
      </w:r>
    </w:p>
    <w:p w:rsidR="002E6B07" w:rsidRPr="002B30BC" w:rsidRDefault="00F15C20">
      <w:pPr>
        <w:rPr>
          <w:rFonts w:ascii="Times New Roman" w:hAnsi="Times New Roman" w:cs="Times New Roman"/>
          <w:b/>
          <w:color w:val="000000"/>
        </w:rPr>
      </w:pPr>
      <w:r w:rsidRPr="002B30BC">
        <w:rPr>
          <w:rFonts w:ascii="Times New Roman" w:eastAsia="Calibri" w:hAnsi="Times New Roman" w:cs="Times New Roman"/>
          <w:b/>
          <w:color w:val="000000"/>
          <w:sz w:val="28"/>
          <w:szCs w:val="28"/>
        </w:rPr>
        <w:t>Начальник финансово-б</w:t>
      </w:r>
      <w:r w:rsidR="002B30BC">
        <w:rPr>
          <w:rFonts w:ascii="Times New Roman" w:eastAsia="Calibri" w:hAnsi="Times New Roman" w:cs="Times New Roman"/>
          <w:b/>
          <w:color w:val="000000"/>
          <w:sz w:val="28"/>
          <w:szCs w:val="28"/>
        </w:rPr>
        <w:t>ухгалтерского отдела                                </w:t>
      </w:r>
      <w:r w:rsidRPr="002B30BC">
        <w:rPr>
          <w:rFonts w:ascii="Times New Roman" w:eastAsia="Calibri" w:hAnsi="Times New Roman" w:cs="Times New Roman"/>
          <w:b/>
          <w:color w:val="000000"/>
          <w:sz w:val="28"/>
          <w:szCs w:val="28"/>
        </w:rPr>
        <w:t>           Е.С.</w:t>
      </w:r>
      <w:r w:rsidR="002B30BC">
        <w:rPr>
          <w:rFonts w:ascii="Times New Roman" w:eastAsia="Calibri" w:hAnsi="Times New Roman" w:cs="Times New Roman"/>
          <w:b/>
          <w:color w:val="000000"/>
          <w:sz w:val="28"/>
          <w:szCs w:val="28"/>
        </w:rPr>
        <w:t xml:space="preserve"> </w:t>
      </w:r>
      <w:proofErr w:type="spellStart"/>
      <w:r w:rsidRPr="002B30BC">
        <w:rPr>
          <w:rFonts w:ascii="Times New Roman" w:eastAsia="Calibri" w:hAnsi="Times New Roman" w:cs="Times New Roman"/>
          <w:b/>
          <w:color w:val="000000"/>
          <w:sz w:val="28"/>
          <w:szCs w:val="28"/>
        </w:rPr>
        <w:t>Шкурат</w:t>
      </w:r>
      <w:proofErr w:type="spellEnd"/>
    </w:p>
    <w:p w:rsidR="002E6B07" w:rsidRPr="002B30BC" w:rsidRDefault="00F15C20">
      <w:pPr>
        <w:rPr>
          <w:rFonts w:ascii="Times New Roman" w:hAnsi="Times New Roman" w:cs="Times New Roman"/>
          <w:b/>
          <w:color w:val="000000"/>
        </w:rPr>
      </w:pPr>
      <w:r w:rsidRPr="002B30BC">
        <w:rPr>
          <w:rFonts w:ascii="Times New Roman" w:eastAsia="Calibri" w:hAnsi="Times New Roman" w:cs="Times New Roman"/>
          <w:b/>
          <w:color w:val="000000"/>
          <w:sz w:val="28"/>
          <w:szCs w:val="28"/>
        </w:rPr>
        <w:t>                                                                         </w:t>
      </w:r>
    </w:p>
    <w:p w:rsidR="002E6B07" w:rsidRDefault="00F15C20">
      <w:pPr>
        <w:rPr>
          <w:color w:val="000000"/>
        </w:rPr>
      </w:pPr>
      <w:r>
        <w:rPr>
          <w:rFonts w:ascii="Calibri" w:eastAsia="Calibri" w:hAnsi="Calibri" w:cs="Calibri"/>
          <w:color w:val="000000"/>
          <w:sz w:val="28"/>
          <w:szCs w:val="28"/>
        </w:rPr>
        <w:t>         </w:t>
      </w:r>
    </w:p>
    <w:p w:rsidR="002E6B07" w:rsidRDefault="002E6B07">
      <w:pPr>
        <w:rPr>
          <w:color w:val="000000"/>
        </w:rPr>
      </w:pPr>
    </w:p>
    <w:p w:rsidR="002E6B07" w:rsidRDefault="00F15C20">
      <w:pPr>
        <w:rPr>
          <w:color w:val="000000"/>
        </w:rPr>
      </w:pPr>
      <w:r>
        <w:rPr>
          <w:rFonts w:ascii="Calibri" w:eastAsia="Calibri" w:hAnsi="Calibri" w:cs="Calibri"/>
          <w:color w:val="000000"/>
          <w:sz w:val="28"/>
          <w:szCs w:val="28"/>
        </w:rPr>
        <w:t>                                        </w:t>
      </w:r>
    </w:p>
    <w:p w:rsidR="002E6B07" w:rsidRDefault="00F15C20">
      <w:pPr>
        <w:rPr>
          <w:color w:val="000000"/>
        </w:rPr>
      </w:pPr>
      <w:r>
        <w:rPr>
          <w:rFonts w:ascii="Calibri" w:eastAsia="Calibri" w:hAnsi="Calibri" w:cs="Calibri"/>
          <w:color w:val="000000"/>
        </w:rPr>
        <w:t> </w:t>
      </w:r>
    </w:p>
    <w:p w:rsidR="002E6B07" w:rsidRDefault="00F15C20">
      <w:pPr>
        <w:rPr>
          <w:color w:val="000000"/>
        </w:rPr>
      </w:pPr>
      <w:r>
        <w:rPr>
          <w:rFonts w:ascii="Calibri" w:eastAsia="Calibri" w:hAnsi="Calibri" w:cs="Calibri"/>
          <w:color w:val="000000"/>
        </w:rPr>
        <w:t> </w:t>
      </w:r>
    </w:p>
    <w:p w:rsidR="002E6B07" w:rsidRDefault="00F15C20">
      <w:pPr>
        <w:rPr>
          <w:color w:val="000000"/>
        </w:rPr>
      </w:pPr>
      <w:r>
        <w:rPr>
          <w:rFonts w:ascii="Times New Roman" w:eastAsia="Times New Roman" w:hAnsi="Times New Roman" w:cs="Times New Roman"/>
          <w:color w:val="000000"/>
          <w:sz w:val="24"/>
          <w:szCs w:val="24"/>
        </w:rPr>
        <w:t> </w:t>
      </w:r>
    </w:p>
    <w:p w:rsidR="002E6B07" w:rsidRDefault="00F15C20">
      <w:pPr>
        <w:rPr>
          <w:color w:val="000000"/>
        </w:rPr>
      </w:pPr>
      <w:r>
        <w:rPr>
          <w:rFonts w:ascii="Times New Roman" w:eastAsia="Times New Roman" w:hAnsi="Times New Roman" w:cs="Times New Roman"/>
          <w:color w:val="000000"/>
          <w:sz w:val="24"/>
          <w:szCs w:val="24"/>
        </w:rPr>
        <w:t xml:space="preserve">        </w:t>
      </w:r>
    </w:p>
    <w:p w:rsidR="002E6B07" w:rsidRDefault="00F15C20">
      <w:pPr>
        <w:rPr>
          <w:color w:val="000000"/>
        </w:rPr>
      </w:pPr>
      <w:r>
        <w:rPr>
          <w:rFonts w:ascii="Calibri" w:eastAsia="Calibri" w:hAnsi="Calibri" w:cs="Calibri"/>
          <w:color w:val="000000"/>
        </w:rPr>
        <w:t> </w:t>
      </w:r>
    </w:p>
    <w:p w:rsidR="002E6B07" w:rsidRDefault="00F15C20">
      <w:r>
        <w:t> </w:t>
      </w:r>
    </w:p>
    <w:p w:rsidR="002E6B07" w:rsidRDefault="00F15C20">
      <w:pPr>
        <w:rPr>
          <w:rFonts w:ascii="Times New Roman" w:eastAsia="Times New Roman" w:hAnsi="Times New Roman" w:cs="Times New Roman"/>
          <w:sz w:val="24"/>
        </w:rPr>
      </w:pPr>
      <w:r>
        <w:rPr>
          <w:rFonts w:ascii="Times New Roman" w:eastAsia="Times New Roman" w:hAnsi="Times New Roman" w:cs="Times New Roman"/>
          <w:sz w:val="24"/>
          <w:szCs w:val="24"/>
        </w:rPr>
        <w:t> </w:t>
      </w:r>
    </w:p>
    <w:sectPr w:rsidR="002E6B07" w:rsidSect="00750991">
      <w:pgSz w:w="11907" w:h="16839" w:code="9"/>
      <w:pgMar w:top="672" w:right="568" w:bottom="1700" w:left="1133" w:header="708" w:footer="70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2E6B07"/>
    <w:rsid w:val="002B30BC"/>
    <w:rsid w:val="002E6B07"/>
    <w:rsid w:val="00750991"/>
    <w:rsid w:val="008975C7"/>
    <w:rsid w:val="00F15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2B30BC"/>
    <w:rPr>
      <w:rFonts w:ascii="Tahoma" w:hAnsi="Tahoma" w:cs="Tahoma"/>
      <w:sz w:val="16"/>
      <w:szCs w:val="16"/>
    </w:rPr>
  </w:style>
  <w:style w:type="character" w:customStyle="1" w:styleId="a6">
    <w:name w:val="Текст выноски Знак"/>
    <w:basedOn w:val="a0"/>
    <w:link w:val="a5"/>
    <w:uiPriority w:val="99"/>
    <w:semiHidden/>
    <w:rsid w:val="002B30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6110</Words>
  <Characters>34833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dcterms:created xsi:type="dcterms:W3CDTF">2025-03-17T07:54:00Z</dcterms:created>
  <dcterms:modified xsi:type="dcterms:W3CDTF">2025-06-30T08:55:00Z</dcterms:modified>
</cp:coreProperties>
</file>